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98" w:rsidRPr="00092B9A" w:rsidRDefault="009C0CF3" w:rsidP="00BC763B">
      <w:pPr>
        <w:spacing w:after="0"/>
        <w:jc w:val="center"/>
        <w:rPr>
          <w:b/>
          <w:sz w:val="20"/>
          <w:szCs w:val="20"/>
        </w:rPr>
      </w:pPr>
      <w:r w:rsidRPr="00092B9A">
        <w:rPr>
          <w:b/>
          <w:sz w:val="20"/>
          <w:szCs w:val="20"/>
        </w:rPr>
        <w:t>Thème d’histoire n°3 :</w:t>
      </w:r>
    </w:p>
    <w:p w:rsidR="0028529C" w:rsidRPr="001D0C7A" w:rsidRDefault="009C0CF3" w:rsidP="00BC763B">
      <w:pPr>
        <w:spacing w:after="0"/>
        <w:jc w:val="center"/>
        <w:rPr>
          <w:b/>
          <w:sz w:val="20"/>
          <w:szCs w:val="20"/>
        </w:rPr>
      </w:pPr>
      <w:r w:rsidRPr="00092B9A">
        <w:rPr>
          <w:b/>
          <w:sz w:val="20"/>
          <w:szCs w:val="20"/>
        </w:rPr>
        <w:t>Les mutations de la France.</w:t>
      </w:r>
    </w:p>
    <w:p w:rsidR="0028529C" w:rsidRPr="00092B9A" w:rsidRDefault="009C0CF3" w:rsidP="00BC763B">
      <w:pPr>
        <w:pStyle w:val="Paragraphedeliste"/>
        <w:numPr>
          <w:ilvl w:val="0"/>
          <w:numId w:val="1"/>
        </w:numPr>
        <w:spacing w:after="0"/>
        <w:rPr>
          <w:b/>
          <w:sz w:val="20"/>
          <w:szCs w:val="20"/>
        </w:rPr>
      </w:pPr>
      <w:r w:rsidRPr="00092B9A">
        <w:rPr>
          <w:b/>
          <w:sz w:val="20"/>
          <w:szCs w:val="20"/>
        </w:rPr>
        <w:t>Question obligatoire : La V</w:t>
      </w:r>
      <w:r w:rsidRPr="00092B9A">
        <w:rPr>
          <w:b/>
          <w:sz w:val="20"/>
          <w:szCs w:val="20"/>
          <w:vertAlign w:val="superscript"/>
        </w:rPr>
        <w:t>ème</w:t>
      </w:r>
      <w:r w:rsidRPr="00092B9A">
        <w:rPr>
          <w:b/>
          <w:sz w:val="20"/>
          <w:szCs w:val="20"/>
        </w:rPr>
        <w:t xml:space="preserve"> République : cadre institutionnel, vie politique, défis européens.</w:t>
      </w:r>
    </w:p>
    <w:p w:rsidR="0028529C" w:rsidRPr="00092B9A" w:rsidRDefault="00092B9A" w:rsidP="00BC763B">
      <w:pPr>
        <w:pStyle w:val="Paragraphedeliste"/>
        <w:spacing w:after="0"/>
        <w:rPr>
          <w:b/>
          <w:sz w:val="20"/>
          <w:szCs w:val="20"/>
        </w:rPr>
      </w:pPr>
      <w:r>
        <w:rPr>
          <w:b/>
          <w:sz w:val="20"/>
          <w:szCs w:val="20"/>
        </w:rPr>
        <w:tab/>
      </w:r>
      <w:r w:rsidR="0028529C" w:rsidRPr="00092B9A">
        <w:rPr>
          <w:b/>
          <w:sz w:val="20"/>
          <w:szCs w:val="20"/>
        </w:rPr>
        <w:t>Les instructions officielles :</w:t>
      </w:r>
    </w:p>
    <w:p w:rsidR="00A47472" w:rsidRPr="00092B9A" w:rsidRDefault="0028529C" w:rsidP="00BC763B">
      <w:pPr>
        <w:spacing w:after="0"/>
        <w:rPr>
          <w:sz w:val="20"/>
          <w:szCs w:val="20"/>
        </w:rPr>
      </w:pPr>
      <w:r w:rsidRPr="00092B9A">
        <w:rPr>
          <w:sz w:val="20"/>
          <w:szCs w:val="20"/>
        </w:rPr>
        <w:t>1 .</w:t>
      </w:r>
      <w:r w:rsidR="00A47472" w:rsidRPr="00092B9A">
        <w:rPr>
          <w:sz w:val="20"/>
          <w:szCs w:val="20"/>
        </w:rPr>
        <w:t>Comment la V</w:t>
      </w:r>
      <w:r w:rsidR="00A47472" w:rsidRPr="00092B9A">
        <w:rPr>
          <w:sz w:val="20"/>
          <w:szCs w:val="20"/>
          <w:vertAlign w:val="superscript"/>
        </w:rPr>
        <w:t xml:space="preserve">ème </w:t>
      </w:r>
      <w:r w:rsidR="00A47472" w:rsidRPr="00092B9A">
        <w:rPr>
          <w:sz w:val="20"/>
          <w:szCs w:val="20"/>
        </w:rPr>
        <w:t xml:space="preserve">République instaure en 1958 puis en 1962, un nouvel équilibre des pouvoirs et favorise la </w:t>
      </w:r>
      <w:r w:rsidRPr="00092B9A">
        <w:rPr>
          <w:sz w:val="20"/>
          <w:szCs w:val="20"/>
        </w:rPr>
        <w:t xml:space="preserve"> </w:t>
      </w:r>
      <w:r w:rsidR="00A47472" w:rsidRPr="00092B9A">
        <w:rPr>
          <w:sz w:val="20"/>
          <w:szCs w:val="20"/>
        </w:rPr>
        <w:t>distribution bipolaire des forces politiques</w:t>
      </w:r>
      <w:r w:rsidRPr="00092B9A">
        <w:rPr>
          <w:sz w:val="20"/>
          <w:szCs w:val="20"/>
        </w:rPr>
        <w:t>.</w:t>
      </w:r>
    </w:p>
    <w:p w:rsidR="0028529C" w:rsidRPr="00092B9A" w:rsidRDefault="0028529C" w:rsidP="00BC763B">
      <w:pPr>
        <w:spacing w:after="0"/>
        <w:rPr>
          <w:sz w:val="20"/>
          <w:szCs w:val="20"/>
        </w:rPr>
      </w:pPr>
      <w:r w:rsidRPr="00092B9A">
        <w:rPr>
          <w:sz w:val="20"/>
          <w:szCs w:val="20"/>
        </w:rPr>
        <w:t>2. Rupture avec les institutions de la IV</w:t>
      </w:r>
      <w:r w:rsidRPr="00092B9A">
        <w:rPr>
          <w:sz w:val="20"/>
          <w:szCs w:val="20"/>
          <w:vertAlign w:val="superscript"/>
        </w:rPr>
        <w:t xml:space="preserve">ème </w:t>
      </w:r>
      <w:r w:rsidRPr="00092B9A">
        <w:rPr>
          <w:sz w:val="20"/>
          <w:szCs w:val="20"/>
        </w:rPr>
        <w:t xml:space="preserve">République, </w:t>
      </w:r>
    </w:p>
    <w:p w:rsidR="0028529C" w:rsidRPr="00092B9A" w:rsidRDefault="0028529C" w:rsidP="00BC763B">
      <w:pPr>
        <w:spacing w:after="0"/>
        <w:rPr>
          <w:sz w:val="20"/>
          <w:szCs w:val="20"/>
        </w:rPr>
      </w:pPr>
      <w:r w:rsidRPr="00092B9A">
        <w:rPr>
          <w:sz w:val="20"/>
          <w:szCs w:val="20"/>
        </w:rPr>
        <w:t>3. Stabilité gouvernementale par la mise en place de majorités parlementaire et présidentielle.</w:t>
      </w:r>
    </w:p>
    <w:p w:rsidR="0028529C" w:rsidRPr="00092B9A" w:rsidRDefault="0028529C" w:rsidP="00BC763B">
      <w:pPr>
        <w:spacing w:after="0"/>
        <w:rPr>
          <w:sz w:val="20"/>
          <w:szCs w:val="20"/>
        </w:rPr>
      </w:pPr>
      <w:r w:rsidRPr="00092B9A">
        <w:rPr>
          <w:sz w:val="20"/>
          <w:szCs w:val="20"/>
        </w:rPr>
        <w:t>4. Décolonisation et construction européenne.</w:t>
      </w:r>
    </w:p>
    <w:p w:rsidR="0028529C" w:rsidRPr="00092B9A" w:rsidRDefault="0028529C" w:rsidP="00BC763B">
      <w:pPr>
        <w:pStyle w:val="Paragraphedeliste"/>
        <w:numPr>
          <w:ilvl w:val="0"/>
          <w:numId w:val="2"/>
        </w:numPr>
        <w:spacing w:after="0"/>
        <w:rPr>
          <w:b/>
          <w:sz w:val="20"/>
          <w:szCs w:val="20"/>
        </w:rPr>
      </w:pPr>
      <w:r w:rsidRPr="00092B9A">
        <w:rPr>
          <w:b/>
          <w:sz w:val="20"/>
          <w:szCs w:val="20"/>
        </w:rPr>
        <w:t>Une mise en place dans un contexte de crise :</w:t>
      </w:r>
    </w:p>
    <w:p w:rsidR="0028529C" w:rsidRPr="00092B9A" w:rsidRDefault="0028529C" w:rsidP="00BC763B">
      <w:pPr>
        <w:pStyle w:val="Paragraphedeliste"/>
        <w:numPr>
          <w:ilvl w:val="0"/>
          <w:numId w:val="3"/>
        </w:numPr>
        <w:spacing w:after="0"/>
        <w:rPr>
          <w:b/>
          <w:sz w:val="20"/>
          <w:szCs w:val="20"/>
        </w:rPr>
      </w:pPr>
      <w:r w:rsidRPr="00092B9A">
        <w:rPr>
          <w:b/>
          <w:sz w:val="20"/>
          <w:szCs w:val="20"/>
        </w:rPr>
        <w:t>les faiblesses de la IV</w:t>
      </w:r>
      <w:r w:rsidRPr="00092B9A">
        <w:rPr>
          <w:b/>
          <w:sz w:val="20"/>
          <w:szCs w:val="20"/>
          <w:vertAlign w:val="superscript"/>
        </w:rPr>
        <w:t>ème</w:t>
      </w:r>
      <w:r w:rsidRPr="00092B9A">
        <w:rPr>
          <w:b/>
          <w:sz w:val="20"/>
          <w:szCs w:val="20"/>
        </w:rPr>
        <w:t xml:space="preserve"> République :</w:t>
      </w:r>
    </w:p>
    <w:p w:rsidR="000E2A4E" w:rsidRPr="00092B9A" w:rsidRDefault="0028529C" w:rsidP="00092B9A">
      <w:pPr>
        <w:pStyle w:val="Paragraphedeliste"/>
        <w:spacing w:after="0"/>
        <w:ind w:left="0"/>
        <w:rPr>
          <w:sz w:val="20"/>
          <w:szCs w:val="20"/>
        </w:rPr>
      </w:pPr>
      <w:r w:rsidRPr="00092B9A">
        <w:rPr>
          <w:b/>
          <w:sz w:val="20"/>
          <w:szCs w:val="20"/>
        </w:rPr>
        <w:t xml:space="preserve">Doc.1 </w:t>
      </w:r>
      <w:r w:rsidR="000E2A4E" w:rsidRPr="00092B9A">
        <w:rPr>
          <w:b/>
          <w:sz w:val="20"/>
          <w:szCs w:val="20"/>
        </w:rPr>
        <w:t xml:space="preserve"> p102 :</w:t>
      </w:r>
      <w:r w:rsidR="000E2A4E" w:rsidRPr="00092B9A">
        <w:rPr>
          <w:sz w:val="20"/>
          <w:szCs w:val="20"/>
        </w:rPr>
        <w:t xml:space="preserve"> Rédigez un texte dans lequel vous présenterez le document en soulignant son côté humoristique et dans lequel vous ferez ressortir l’une des principales faiblesses du système de la IV</w:t>
      </w:r>
      <w:r w:rsidR="000E2A4E" w:rsidRPr="00092B9A">
        <w:rPr>
          <w:sz w:val="20"/>
          <w:szCs w:val="20"/>
          <w:vertAlign w:val="superscript"/>
        </w:rPr>
        <w:t>ème</w:t>
      </w:r>
      <w:r w:rsidR="000E2A4E" w:rsidRPr="00092B9A">
        <w:rPr>
          <w:sz w:val="20"/>
          <w:szCs w:val="20"/>
        </w:rPr>
        <w:t xml:space="preserve"> République.</w:t>
      </w:r>
    </w:p>
    <w:p w:rsidR="000E2A4E" w:rsidRPr="00092B9A" w:rsidRDefault="000E2A4E" w:rsidP="00BC763B">
      <w:pPr>
        <w:pStyle w:val="Paragraphedeliste"/>
        <w:spacing w:after="0"/>
        <w:ind w:left="0"/>
        <w:rPr>
          <w:sz w:val="20"/>
          <w:szCs w:val="20"/>
        </w:rPr>
      </w:pPr>
    </w:p>
    <w:p w:rsidR="000E2A4E" w:rsidRPr="00092B9A" w:rsidRDefault="000E2A4E" w:rsidP="00BC763B">
      <w:pPr>
        <w:pStyle w:val="Paragraphedeliste"/>
        <w:spacing w:after="0"/>
        <w:ind w:left="0"/>
        <w:rPr>
          <w:sz w:val="20"/>
          <w:szCs w:val="20"/>
        </w:rPr>
      </w:pPr>
      <w:r w:rsidRPr="00092B9A">
        <w:rPr>
          <w:sz w:val="20"/>
          <w:szCs w:val="20"/>
        </w:rPr>
        <w:t>Le document est une caricature du dessinateur Sennep publiée en 1951 et qui présente Le Président de la (IVème) République, Vincent Auriol dans son bureau de l’Elysée. Celui-ci est présenté en sueur, en proie à une grande angoisse car il doit désigner un nouveau Président du Conseil (1</w:t>
      </w:r>
      <w:r w:rsidRPr="00092B9A">
        <w:rPr>
          <w:sz w:val="20"/>
          <w:szCs w:val="20"/>
          <w:vertAlign w:val="superscript"/>
        </w:rPr>
        <w:t>er</w:t>
      </w:r>
      <w:r w:rsidRPr="00092B9A">
        <w:rPr>
          <w:sz w:val="20"/>
          <w:szCs w:val="20"/>
        </w:rPr>
        <w:t xml:space="preserve"> Ministre). </w:t>
      </w:r>
      <w:proofErr w:type="gramStart"/>
      <w:r w:rsidRPr="00092B9A">
        <w:rPr>
          <w:sz w:val="20"/>
          <w:szCs w:val="20"/>
        </w:rPr>
        <w:t>C’ est</w:t>
      </w:r>
      <w:proofErr w:type="gramEnd"/>
      <w:r w:rsidRPr="00092B9A">
        <w:rPr>
          <w:sz w:val="20"/>
          <w:szCs w:val="20"/>
        </w:rPr>
        <w:t xml:space="preserve"> la principale fonction de la République, puisque le  Président du Conseil est le chef du gouvernement (ensemble des ministres) et à ce titre,  exerce le pouvoir exécutif.</w:t>
      </w:r>
    </w:p>
    <w:p w:rsidR="000E2A4E" w:rsidRPr="00092B9A" w:rsidRDefault="000E2A4E" w:rsidP="00BC763B">
      <w:pPr>
        <w:pStyle w:val="Paragraphedeliste"/>
        <w:spacing w:after="0"/>
        <w:ind w:left="0"/>
        <w:rPr>
          <w:sz w:val="20"/>
          <w:szCs w:val="20"/>
        </w:rPr>
      </w:pPr>
      <w:r w:rsidRPr="00092B9A">
        <w:rPr>
          <w:sz w:val="20"/>
          <w:szCs w:val="20"/>
        </w:rPr>
        <w:t>La caricature évoque l’instabilité ministérielle</w:t>
      </w:r>
      <w:r w:rsidR="00AF15D4" w:rsidRPr="00092B9A">
        <w:rPr>
          <w:sz w:val="20"/>
          <w:szCs w:val="20"/>
        </w:rPr>
        <w:t>. En effet, entre mai 1945 et Août 1951, la France a eu 15 gouvernements successifs dont la durée a varié de 2 jours</w:t>
      </w:r>
      <w:r w:rsidR="001D467E" w:rsidRPr="00092B9A">
        <w:rPr>
          <w:sz w:val="20"/>
          <w:szCs w:val="20"/>
        </w:rPr>
        <w:t xml:space="preserve"> </w:t>
      </w:r>
      <w:r w:rsidR="00AF15D4" w:rsidRPr="00092B9A">
        <w:rPr>
          <w:sz w:val="20"/>
          <w:szCs w:val="20"/>
        </w:rPr>
        <w:t>(</w:t>
      </w:r>
      <w:r w:rsidR="001D467E" w:rsidRPr="00092B9A">
        <w:rPr>
          <w:sz w:val="20"/>
          <w:szCs w:val="20"/>
        </w:rPr>
        <w:t>Robert Schumann en septembre 1948</w:t>
      </w:r>
      <w:r w:rsidR="00AF15D4" w:rsidRPr="00092B9A">
        <w:rPr>
          <w:sz w:val="20"/>
          <w:szCs w:val="20"/>
        </w:rPr>
        <w:t>, Henri Queville 2</w:t>
      </w:r>
      <w:r w:rsidR="001D467E" w:rsidRPr="00092B9A">
        <w:rPr>
          <w:sz w:val="20"/>
          <w:szCs w:val="20"/>
        </w:rPr>
        <w:t xml:space="preserve"> Juillet 1950) à 13 mois (Henri Queville en 1948-1949). </w:t>
      </w:r>
    </w:p>
    <w:p w:rsidR="001D467E" w:rsidRPr="00092B9A" w:rsidRDefault="001D467E" w:rsidP="00BC763B">
      <w:pPr>
        <w:pStyle w:val="Paragraphedeliste"/>
        <w:spacing w:after="0"/>
        <w:ind w:left="0"/>
        <w:rPr>
          <w:sz w:val="20"/>
          <w:szCs w:val="20"/>
        </w:rPr>
      </w:pPr>
      <w:r w:rsidRPr="00092B9A">
        <w:rPr>
          <w:sz w:val="20"/>
          <w:szCs w:val="20"/>
        </w:rPr>
        <w:t>Dans ce dessin, Sennep montre toute la difficulté pour le Président de la République de nommer un Président du Conseil qui sera ensuite soutenu par une majorité de députés de la chambre. La solution proposée de nommée 4 présidents qui exerceraient quelques minutes par jour est bien sûr absurde mais met en lumière les divisions politiques qui empêche la stabilité républicaine.</w:t>
      </w:r>
    </w:p>
    <w:p w:rsidR="001D467E" w:rsidRPr="00092B9A" w:rsidRDefault="001D467E" w:rsidP="00BC763B">
      <w:pPr>
        <w:pStyle w:val="Paragraphedeliste"/>
        <w:spacing w:after="0"/>
        <w:ind w:left="0"/>
        <w:rPr>
          <w:sz w:val="20"/>
          <w:szCs w:val="20"/>
        </w:rPr>
      </w:pPr>
    </w:p>
    <w:p w:rsidR="001D467E" w:rsidRPr="00092B9A" w:rsidRDefault="001D467E" w:rsidP="00BC763B">
      <w:pPr>
        <w:pStyle w:val="Paragraphedeliste"/>
        <w:spacing w:after="0"/>
        <w:ind w:left="0"/>
        <w:rPr>
          <w:sz w:val="20"/>
          <w:szCs w:val="20"/>
        </w:rPr>
      </w:pPr>
      <w:r w:rsidRPr="00092B9A">
        <w:rPr>
          <w:sz w:val="20"/>
          <w:szCs w:val="20"/>
        </w:rPr>
        <w:t>En effet, si  les lois sont rédigées par les ministres, elles sont votées par les députés. Or, les élections législatives qui ont eu  lieu tous les 4 ans (1/2) ne permirent à aucun parti de disposer d’une majorité absolue. Il est donc impossible de choisir un Pst du C. dans un seul parti mais il fallait que plusieurs partis forment une alliance. La moindre loi repoussée par l’une des composantes de l’alliance conduisait à la démission du gouvernement et à une nouvelle crise parlementaire.</w:t>
      </w:r>
    </w:p>
    <w:p w:rsidR="00554DF9" w:rsidRPr="00092B9A" w:rsidRDefault="00554DF9" w:rsidP="00BC763B">
      <w:pPr>
        <w:pStyle w:val="Paragraphedeliste"/>
        <w:spacing w:after="0"/>
        <w:ind w:left="0"/>
        <w:rPr>
          <w:sz w:val="20"/>
          <w:szCs w:val="20"/>
        </w:rPr>
      </w:pPr>
    </w:p>
    <w:p w:rsidR="00554DF9" w:rsidRPr="00092B9A" w:rsidRDefault="00554DF9" w:rsidP="00BC763B">
      <w:pPr>
        <w:pStyle w:val="Paragraphedeliste"/>
        <w:spacing w:after="0"/>
        <w:ind w:left="0"/>
        <w:rPr>
          <w:sz w:val="20"/>
          <w:szCs w:val="20"/>
        </w:rPr>
      </w:pPr>
      <w:r w:rsidRPr="00092B9A">
        <w:rPr>
          <w:sz w:val="20"/>
          <w:szCs w:val="20"/>
        </w:rPr>
        <w:t>De 1951 à 1958, 13 autres gouvernements se succédèrent au</w:t>
      </w:r>
      <w:r w:rsidR="009344B2" w:rsidRPr="00092B9A">
        <w:rPr>
          <w:sz w:val="20"/>
          <w:szCs w:val="20"/>
        </w:rPr>
        <w:t>x</w:t>
      </w:r>
      <w:r w:rsidRPr="00092B9A">
        <w:rPr>
          <w:sz w:val="20"/>
          <w:szCs w:val="20"/>
        </w:rPr>
        <w:t xml:space="preserve"> commande</w:t>
      </w:r>
      <w:r w:rsidR="009344B2" w:rsidRPr="00092B9A">
        <w:rPr>
          <w:sz w:val="20"/>
          <w:szCs w:val="20"/>
        </w:rPr>
        <w:t>s</w:t>
      </w:r>
      <w:r w:rsidRPr="00092B9A">
        <w:rPr>
          <w:sz w:val="20"/>
          <w:szCs w:val="20"/>
        </w:rPr>
        <w:t xml:space="preserve"> du pays, 2 furent renversé</w:t>
      </w:r>
      <w:r w:rsidR="00092B9A">
        <w:rPr>
          <w:sz w:val="20"/>
          <w:szCs w:val="20"/>
        </w:rPr>
        <w:t>s</w:t>
      </w:r>
      <w:r w:rsidRPr="00092B9A">
        <w:rPr>
          <w:sz w:val="20"/>
          <w:szCs w:val="20"/>
        </w:rPr>
        <w:t xml:space="preserve"> en moins de 24 heures !</w:t>
      </w:r>
    </w:p>
    <w:p w:rsidR="00554DF9" w:rsidRPr="00092B9A" w:rsidRDefault="00554DF9" w:rsidP="00BC763B">
      <w:pPr>
        <w:pStyle w:val="Paragraphedeliste"/>
        <w:spacing w:after="0"/>
        <w:ind w:left="0"/>
        <w:rPr>
          <w:sz w:val="20"/>
          <w:szCs w:val="20"/>
        </w:rPr>
      </w:pPr>
      <w:r w:rsidRPr="00092B9A">
        <w:rPr>
          <w:sz w:val="20"/>
          <w:szCs w:val="20"/>
        </w:rPr>
        <w:t xml:space="preserve">Dans une telle </w:t>
      </w:r>
      <w:r w:rsidR="009344B2" w:rsidRPr="00092B9A">
        <w:rPr>
          <w:sz w:val="20"/>
          <w:szCs w:val="20"/>
        </w:rPr>
        <w:t>situation,</w:t>
      </w:r>
      <w:r w:rsidRPr="00092B9A">
        <w:rPr>
          <w:sz w:val="20"/>
          <w:szCs w:val="20"/>
        </w:rPr>
        <w:t xml:space="preserve"> les questions les plus épineuses devenaient source de conflits entre les membres d’une alliance et certains sujets ne pouvaient trouver de solution.</w:t>
      </w:r>
    </w:p>
    <w:p w:rsidR="00554DF9" w:rsidRPr="00092B9A" w:rsidRDefault="00554DF9" w:rsidP="00BC763B">
      <w:pPr>
        <w:pStyle w:val="Paragraphedeliste"/>
        <w:spacing w:after="0"/>
        <w:ind w:left="0"/>
        <w:rPr>
          <w:sz w:val="20"/>
          <w:szCs w:val="20"/>
        </w:rPr>
      </w:pPr>
      <w:r w:rsidRPr="00092B9A">
        <w:rPr>
          <w:sz w:val="20"/>
          <w:szCs w:val="20"/>
        </w:rPr>
        <w:t>En 1958, un problème majeur empoisonne la vie politique et fait peser sur le pays la menace d’une guerre civile : la question algérienne.</w:t>
      </w:r>
    </w:p>
    <w:p w:rsidR="007732C6" w:rsidRPr="00092B9A" w:rsidRDefault="00554DF9" w:rsidP="00BC763B">
      <w:pPr>
        <w:pStyle w:val="Paragraphedeliste"/>
        <w:numPr>
          <w:ilvl w:val="0"/>
          <w:numId w:val="3"/>
        </w:numPr>
        <w:spacing w:after="0"/>
        <w:rPr>
          <w:b/>
          <w:sz w:val="20"/>
          <w:szCs w:val="20"/>
        </w:rPr>
      </w:pPr>
      <w:r w:rsidRPr="00092B9A">
        <w:rPr>
          <w:b/>
          <w:sz w:val="20"/>
          <w:szCs w:val="20"/>
        </w:rPr>
        <w:t xml:space="preserve">1958, le retour de </w:t>
      </w:r>
      <w:proofErr w:type="spellStart"/>
      <w:r w:rsidRPr="00092B9A">
        <w:rPr>
          <w:b/>
          <w:sz w:val="20"/>
          <w:szCs w:val="20"/>
        </w:rPr>
        <w:t>D</w:t>
      </w:r>
      <w:r w:rsidR="007732C6" w:rsidRPr="00092B9A">
        <w:rPr>
          <w:b/>
          <w:sz w:val="20"/>
          <w:szCs w:val="20"/>
        </w:rPr>
        <w:t>e</w:t>
      </w:r>
      <w:proofErr w:type="spellEnd"/>
      <w:r w:rsidR="007732C6" w:rsidRPr="00092B9A">
        <w:rPr>
          <w:b/>
          <w:sz w:val="20"/>
          <w:szCs w:val="20"/>
        </w:rPr>
        <w:t xml:space="preserve"> Gaulle au pouvoir.</w:t>
      </w:r>
    </w:p>
    <w:p w:rsidR="007732C6" w:rsidRPr="00092B9A" w:rsidRDefault="007732C6" w:rsidP="00BC763B">
      <w:pPr>
        <w:pStyle w:val="Paragraphedeliste"/>
        <w:spacing w:after="0"/>
        <w:rPr>
          <w:sz w:val="20"/>
          <w:szCs w:val="20"/>
        </w:rPr>
      </w:pPr>
      <w:r w:rsidRPr="00092B9A">
        <w:rPr>
          <w:sz w:val="20"/>
          <w:szCs w:val="20"/>
        </w:rPr>
        <w:t>Texte du 4 juin à Alger : « je vous ai compris ! »</w:t>
      </w:r>
    </w:p>
    <w:p w:rsidR="007732C6" w:rsidRPr="00092B9A" w:rsidRDefault="007732C6" w:rsidP="00BC763B">
      <w:pPr>
        <w:pStyle w:val="NormalWeb"/>
        <w:spacing w:before="0" w:beforeAutospacing="0" w:after="0" w:afterAutospacing="0" w:line="175" w:lineRule="atLeast"/>
        <w:rPr>
          <w:rFonts w:ascii="Verdana" w:hAnsi="Verdana"/>
          <w:color w:val="555555"/>
          <w:sz w:val="20"/>
          <w:szCs w:val="20"/>
        </w:rPr>
      </w:pPr>
      <w:r w:rsidRPr="00092B9A">
        <w:rPr>
          <w:rFonts w:ascii="Verdana" w:hAnsi="Verdana"/>
          <w:color w:val="555555"/>
          <w:sz w:val="20"/>
          <w:szCs w:val="20"/>
        </w:rPr>
        <w:t>Discours de Charles de Gaulle (Alger, 4 juin 1958)</w:t>
      </w:r>
    </w:p>
    <w:p w:rsidR="007732C6" w:rsidRPr="00092B9A" w:rsidRDefault="006A249D" w:rsidP="00BC763B">
      <w:pPr>
        <w:pStyle w:val="NormalWeb"/>
        <w:spacing w:before="0" w:beforeAutospacing="0" w:after="0" w:afterAutospacing="0" w:line="175" w:lineRule="atLeast"/>
        <w:rPr>
          <w:rFonts w:ascii="Verdana" w:hAnsi="Verdana"/>
          <w:color w:val="555555"/>
          <w:sz w:val="18"/>
          <w:szCs w:val="18"/>
        </w:rPr>
      </w:pPr>
      <w:r w:rsidRPr="00092B9A">
        <w:rPr>
          <w:rFonts w:ascii="Verdana" w:hAnsi="Verdana"/>
          <w:color w:val="555555"/>
          <w:sz w:val="20"/>
          <w:szCs w:val="20"/>
        </w:rPr>
        <w:tab/>
      </w:r>
      <w:r w:rsidRPr="00092B9A">
        <w:rPr>
          <w:rFonts w:ascii="Verdana" w:hAnsi="Verdana"/>
          <w:color w:val="555555"/>
          <w:sz w:val="18"/>
          <w:szCs w:val="18"/>
        </w:rPr>
        <w:tab/>
        <w:t>« </w:t>
      </w:r>
      <w:r w:rsidR="007732C6" w:rsidRPr="00092B9A">
        <w:rPr>
          <w:rFonts w:ascii="Verdana" w:hAnsi="Verdana"/>
          <w:color w:val="555555"/>
          <w:sz w:val="18"/>
          <w:szCs w:val="18"/>
        </w:rPr>
        <w:t>Je vous ai compris!</w:t>
      </w:r>
    </w:p>
    <w:p w:rsidR="007732C6" w:rsidRPr="00092B9A" w:rsidRDefault="007732C6" w:rsidP="00BC763B">
      <w:pPr>
        <w:pStyle w:val="NormalWeb"/>
        <w:spacing w:before="0" w:beforeAutospacing="0" w:after="0" w:afterAutospacing="0" w:line="175" w:lineRule="atLeast"/>
        <w:rPr>
          <w:rFonts w:ascii="Verdana" w:hAnsi="Verdana"/>
          <w:color w:val="555555"/>
          <w:sz w:val="18"/>
          <w:szCs w:val="18"/>
        </w:rPr>
      </w:pPr>
      <w:r w:rsidRPr="00092B9A">
        <w:rPr>
          <w:rFonts w:ascii="Verdana" w:hAnsi="Verdana"/>
          <w:color w:val="555555"/>
          <w:sz w:val="18"/>
          <w:szCs w:val="18"/>
          <w:u w:val="single"/>
        </w:rPr>
        <w:t>Je sais ce qui s’est passé ici</w:t>
      </w:r>
      <w:r w:rsidR="00EA6C17" w:rsidRPr="00092B9A">
        <w:rPr>
          <w:rFonts w:ascii="Verdana" w:hAnsi="Verdana"/>
          <w:color w:val="555555"/>
          <w:sz w:val="18"/>
          <w:szCs w:val="18"/>
          <w:u w:val="single"/>
        </w:rPr>
        <w:t xml:space="preserve"> </w:t>
      </w:r>
      <w:r w:rsidR="00EA6C17" w:rsidRPr="00092B9A">
        <w:rPr>
          <w:rFonts w:ascii="Verdana" w:hAnsi="Verdana"/>
          <w:color w:val="555555"/>
          <w:sz w:val="18"/>
          <w:szCs w:val="18"/>
          <w:u w:val="single"/>
          <w:vertAlign w:val="superscript"/>
        </w:rPr>
        <w:t>1</w:t>
      </w:r>
      <w:r w:rsidRPr="00092B9A">
        <w:rPr>
          <w:rFonts w:ascii="Verdana" w:hAnsi="Verdana"/>
          <w:color w:val="555555"/>
          <w:sz w:val="18"/>
          <w:szCs w:val="18"/>
        </w:rPr>
        <w:t>. Je vois ce que vous avez voulu faire. Je vois que la route que vous avez ouverte en Algérie, c’est celle de la rénovation et de la fraternité. Je dis la rénovation à tous égards. Mais très justement vous avez voulu que celle-ci commence par le commencement, c’est-à-dire par nos institutions, et c’est pourquoi me voilà. Et je dis la fraternité parce que vous offrez ce spectacle magnifique d’hommes qui, d’un bout à l’autre, quelles que soient leurs communautés, communient dans la même ardeur et se tiennent par la main.</w:t>
      </w:r>
    </w:p>
    <w:p w:rsidR="006A249D" w:rsidRPr="00092B9A" w:rsidRDefault="007732C6" w:rsidP="00BC763B">
      <w:pPr>
        <w:pStyle w:val="NormalWeb"/>
        <w:spacing w:before="0" w:beforeAutospacing="0" w:after="0" w:afterAutospacing="0" w:line="175" w:lineRule="atLeast"/>
        <w:rPr>
          <w:rFonts w:ascii="Verdana" w:hAnsi="Verdana"/>
          <w:color w:val="555555"/>
          <w:sz w:val="18"/>
          <w:szCs w:val="18"/>
          <w:u w:val="single"/>
        </w:rPr>
      </w:pPr>
      <w:r w:rsidRPr="00092B9A">
        <w:rPr>
          <w:rFonts w:ascii="Verdana" w:hAnsi="Verdana"/>
          <w:color w:val="555555"/>
          <w:sz w:val="18"/>
          <w:szCs w:val="18"/>
        </w:rPr>
        <w:t xml:space="preserve">Eh bien! </w:t>
      </w:r>
      <w:r w:rsidR="006A249D" w:rsidRPr="00092B9A">
        <w:rPr>
          <w:rFonts w:ascii="Verdana" w:hAnsi="Verdana"/>
          <w:color w:val="555555"/>
          <w:sz w:val="18"/>
          <w:szCs w:val="18"/>
        </w:rPr>
        <w:t>De</w:t>
      </w:r>
      <w:r w:rsidRPr="00092B9A">
        <w:rPr>
          <w:rFonts w:ascii="Verdana" w:hAnsi="Verdana"/>
          <w:color w:val="555555"/>
          <w:sz w:val="18"/>
          <w:szCs w:val="18"/>
        </w:rPr>
        <w:t xml:space="preserve"> tout cela, je prends acte au nom de la France et je </w:t>
      </w:r>
      <w:r w:rsidRPr="00092B9A">
        <w:rPr>
          <w:rFonts w:ascii="Verdana" w:hAnsi="Verdana"/>
          <w:color w:val="555555"/>
          <w:sz w:val="18"/>
          <w:szCs w:val="18"/>
          <w:u w:val="single"/>
        </w:rPr>
        <w:t>déclare, qu’à partir d’aujourd’hui, la France considère que, dans toute l’Algérie, il n’y a qu’une seule catégorie d’habitants : il n’y a que des Français à part entière</w:t>
      </w:r>
      <w:r w:rsidR="00EA6C17" w:rsidRPr="00092B9A">
        <w:rPr>
          <w:rFonts w:ascii="Verdana" w:hAnsi="Verdana"/>
          <w:color w:val="555555"/>
          <w:sz w:val="18"/>
          <w:szCs w:val="18"/>
          <w:u w:val="single"/>
          <w:vertAlign w:val="superscript"/>
        </w:rPr>
        <w:t>2</w:t>
      </w:r>
      <w:r w:rsidRPr="00092B9A">
        <w:rPr>
          <w:rFonts w:ascii="Verdana" w:hAnsi="Verdana"/>
          <w:color w:val="555555"/>
          <w:sz w:val="18"/>
          <w:szCs w:val="18"/>
        </w:rPr>
        <w:t xml:space="preserve"> -, des Français à part entière, avec les mêmes droits et les mêmes devoirs.</w:t>
      </w:r>
      <w:r w:rsidR="006A249D" w:rsidRPr="00092B9A">
        <w:rPr>
          <w:rFonts w:ascii="Verdana" w:hAnsi="Verdana"/>
          <w:color w:val="555555"/>
          <w:sz w:val="18"/>
          <w:szCs w:val="18"/>
        </w:rPr>
        <w:t xml:space="preserve"> </w:t>
      </w:r>
      <w:r w:rsidRPr="00092B9A">
        <w:rPr>
          <w:rFonts w:ascii="Verdana" w:hAnsi="Verdana"/>
          <w:color w:val="555555"/>
          <w:sz w:val="18"/>
          <w:szCs w:val="18"/>
        </w:rPr>
        <w:t>Cela signifie qu’il faut ouvrir des voies qui, jusqu’à présent, étaient fermées devant beaucoup. Cela signifie qu’il faut donner les moyens de vivre à ceux qui ne les avaient pas.</w:t>
      </w:r>
      <w:r w:rsidR="006A249D" w:rsidRPr="00092B9A">
        <w:rPr>
          <w:rFonts w:ascii="Verdana" w:hAnsi="Verdana"/>
          <w:color w:val="555555"/>
          <w:sz w:val="18"/>
          <w:szCs w:val="18"/>
        </w:rPr>
        <w:t xml:space="preserve"> </w:t>
      </w:r>
      <w:r w:rsidRPr="00092B9A">
        <w:rPr>
          <w:rFonts w:ascii="Verdana" w:hAnsi="Verdana"/>
          <w:color w:val="555555"/>
          <w:sz w:val="18"/>
          <w:szCs w:val="18"/>
        </w:rPr>
        <w:t>Cela signifie qu’il faut reconnaître la dignité de ceux à qui on la contestait.</w:t>
      </w:r>
      <w:r w:rsidR="006A249D" w:rsidRPr="00092B9A">
        <w:rPr>
          <w:rFonts w:ascii="Verdana" w:hAnsi="Verdana"/>
          <w:color w:val="555555"/>
          <w:sz w:val="18"/>
          <w:szCs w:val="18"/>
        </w:rPr>
        <w:t xml:space="preserve"> Cela veut dire qu</w:t>
      </w:r>
      <w:r w:rsidRPr="00092B9A">
        <w:rPr>
          <w:rFonts w:ascii="Verdana" w:hAnsi="Verdana"/>
          <w:color w:val="555555"/>
          <w:sz w:val="18"/>
          <w:szCs w:val="18"/>
        </w:rPr>
        <w:t>’il faut assurer une patrie à ceux qui pouvaient douter d’en avoir une.</w:t>
      </w:r>
    </w:p>
    <w:p w:rsidR="007732C6" w:rsidRPr="00092B9A" w:rsidRDefault="006A249D" w:rsidP="00BC763B">
      <w:pPr>
        <w:pStyle w:val="NormalWeb"/>
        <w:spacing w:before="0" w:beforeAutospacing="0" w:after="0" w:afterAutospacing="0" w:line="175" w:lineRule="atLeast"/>
        <w:rPr>
          <w:rFonts w:ascii="Verdana" w:hAnsi="Verdana"/>
          <w:color w:val="555555"/>
          <w:sz w:val="18"/>
          <w:szCs w:val="18"/>
        </w:rPr>
      </w:pPr>
      <w:r w:rsidRPr="00092B9A">
        <w:rPr>
          <w:rFonts w:ascii="Verdana" w:hAnsi="Verdana"/>
          <w:color w:val="555555"/>
          <w:sz w:val="18"/>
          <w:szCs w:val="18"/>
        </w:rPr>
        <w:t>L’armée, l</w:t>
      </w:r>
      <w:r w:rsidR="007732C6" w:rsidRPr="00092B9A">
        <w:rPr>
          <w:rFonts w:ascii="Verdana" w:hAnsi="Verdana"/>
          <w:color w:val="555555"/>
          <w:sz w:val="18"/>
          <w:szCs w:val="18"/>
        </w:rPr>
        <w:t>’armée française, cohérente, ardente, disciplinée, sous les ordres de ses chefs,</w:t>
      </w:r>
      <w:r w:rsidR="007732C6" w:rsidRPr="00092B9A">
        <w:rPr>
          <w:rFonts w:ascii="Verdana" w:hAnsi="Verdana"/>
          <w:color w:val="555555"/>
          <w:sz w:val="18"/>
          <w:szCs w:val="18"/>
          <w:u w:val="single"/>
        </w:rPr>
        <w:t xml:space="preserve"> </w:t>
      </w:r>
      <w:r w:rsidR="007732C6" w:rsidRPr="00092B9A">
        <w:rPr>
          <w:rFonts w:ascii="Verdana" w:hAnsi="Verdana"/>
          <w:color w:val="555555"/>
          <w:sz w:val="18"/>
          <w:szCs w:val="18"/>
        </w:rPr>
        <w:t>l’armée éprouvée en tant de circonstances et qui n’e</w:t>
      </w:r>
      <w:r w:rsidRPr="00092B9A">
        <w:rPr>
          <w:rFonts w:ascii="Verdana" w:hAnsi="Verdana"/>
          <w:color w:val="555555"/>
          <w:sz w:val="18"/>
          <w:szCs w:val="18"/>
        </w:rPr>
        <w:t>n a pas moins accompli ici une œuvre</w:t>
      </w:r>
      <w:r w:rsidR="007732C6" w:rsidRPr="00092B9A">
        <w:rPr>
          <w:rFonts w:ascii="Verdana" w:hAnsi="Verdana"/>
          <w:color w:val="555555"/>
          <w:sz w:val="18"/>
          <w:szCs w:val="18"/>
        </w:rPr>
        <w:t xml:space="preserve"> magnifique de compréhension et de pacification, l’armée française a été sur cette terre le ferment, le témoin, et elle</w:t>
      </w:r>
      <w:r w:rsidR="007732C6" w:rsidRPr="00092B9A">
        <w:rPr>
          <w:rFonts w:ascii="Verdana" w:hAnsi="Verdana"/>
          <w:color w:val="555555"/>
          <w:sz w:val="18"/>
          <w:szCs w:val="18"/>
          <w:u w:val="single"/>
        </w:rPr>
        <w:t xml:space="preserve"> </w:t>
      </w:r>
      <w:r w:rsidR="007732C6" w:rsidRPr="00092B9A">
        <w:rPr>
          <w:rFonts w:ascii="Verdana" w:hAnsi="Verdana"/>
          <w:color w:val="555555"/>
          <w:sz w:val="18"/>
          <w:szCs w:val="18"/>
        </w:rPr>
        <w:t>est le garant, du</w:t>
      </w:r>
      <w:r w:rsidR="007732C6" w:rsidRPr="00092B9A">
        <w:rPr>
          <w:rFonts w:ascii="Verdana" w:hAnsi="Verdana"/>
          <w:color w:val="555555"/>
          <w:sz w:val="18"/>
          <w:szCs w:val="18"/>
          <w:u w:val="single"/>
        </w:rPr>
        <w:t xml:space="preserve"> </w:t>
      </w:r>
      <w:r w:rsidR="007732C6" w:rsidRPr="00092B9A">
        <w:rPr>
          <w:rFonts w:ascii="Verdana" w:hAnsi="Verdana"/>
          <w:color w:val="555555"/>
          <w:sz w:val="18"/>
          <w:szCs w:val="18"/>
        </w:rPr>
        <w:t>mouvement qui s’y est développé.</w:t>
      </w:r>
      <w:r w:rsidRPr="00092B9A">
        <w:rPr>
          <w:rFonts w:ascii="Verdana" w:hAnsi="Verdana"/>
          <w:color w:val="555555"/>
          <w:sz w:val="18"/>
          <w:szCs w:val="18"/>
        </w:rPr>
        <w:t xml:space="preserve"> E</w:t>
      </w:r>
      <w:r w:rsidR="007732C6" w:rsidRPr="00092B9A">
        <w:rPr>
          <w:rFonts w:ascii="Verdana" w:hAnsi="Verdana"/>
          <w:color w:val="555555"/>
          <w:sz w:val="18"/>
          <w:szCs w:val="18"/>
        </w:rPr>
        <w:t>lle a su endiguer le torrent pour en capter l’énergie. Je lui rends hommage. Je lui exprime ma confiance. Je compte sur elle pour aujourd’hui et pour demain.</w:t>
      </w:r>
    </w:p>
    <w:p w:rsidR="007732C6" w:rsidRPr="00092B9A" w:rsidRDefault="007732C6" w:rsidP="00BC763B">
      <w:pPr>
        <w:pStyle w:val="NormalWeb"/>
        <w:spacing w:before="0" w:beforeAutospacing="0" w:after="0" w:afterAutospacing="0" w:line="175" w:lineRule="atLeast"/>
        <w:rPr>
          <w:rFonts w:ascii="Verdana" w:hAnsi="Verdana"/>
          <w:color w:val="555555"/>
          <w:sz w:val="18"/>
          <w:szCs w:val="18"/>
          <w:u w:val="single"/>
        </w:rPr>
      </w:pPr>
      <w:r w:rsidRPr="00092B9A">
        <w:rPr>
          <w:rFonts w:ascii="Verdana" w:hAnsi="Verdana"/>
          <w:color w:val="555555"/>
          <w:sz w:val="18"/>
          <w:szCs w:val="18"/>
          <w:u w:val="single"/>
        </w:rPr>
        <w:t>Français à part entière, dans un seul et même collège! Nous allons le montrer, pas plus tard que dans trois mois, dans l’occasion solennelle où</w:t>
      </w:r>
      <w:r w:rsidRPr="00092B9A">
        <w:rPr>
          <w:rFonts w:ascii="Verdana" w:hAnsi="Verdana"/>
          <w:color w:val="555555"/>
          <w:sz w:val="18"/>
          <w:szCs w:val="18"/>
        </w:rPr>
        <w:t xml:space="preserve"> </w:t>
      </w:r>
      <w:r w:rsidRPr="00092B9A">
        <w:rPr>
          <w:rFonts w:ascii="Verdana" w:hAnsi="Verdana"/>
          <w:color w:val="555555"/>
          <w:sz w:val="18"/>
          <w:szCs w:val="18"/>
          <w:u w:val="single"/>
        </w:rPr>
        <w:t>tous les Français, y compris les 10 millions de Français d’Algérie, auront à décider de leur propre destin</w:t>
      </w:r>
      <w:r w:rsidR="00EA6C17" w:rsidRPr="00092B9A">
        <w:rPr>
          <w:rFonts w:ascii="Verdana" w:hAnsi="Verdana"/>
          <w:color w:val="555555"/>
          <w:sz w:val="18"/>
          <w:szCs w:val="18"/>
          <w:u w:val="single"/>
          <w:vertAlign w:val="superscript"/>
        </w:rPr>
        <w:t>3</w:t>
      </w:r>
      <w:r w:rsidRPr="00092B9A">
        <w:rPr>
          <w:rFonts w:ascii="Verdana" w:hAnsi="Verdana"/>
          <w:color w:val="555555"/>
          <w:sz w:val="18"/>
          <w:szCs w:val="18"/>
          <w:u w:val="single"/>
        </w:rPr>
        <w:t>.</w:t>
      </w:r>
    </w:p>
    <w:p w:rsidR="006A249D" w:rsidRPr="00092B9A" w:rsidRDefault="007732C6" w:rsidP="00BC763B">
      <w:pPr>
        <w:pStyle w:val="NormalWeb"/>
        <w:spacing w:before="0" w:beforeAutospacing="0" w:after="0" w:afterAutospacing="0" w:line="175" w:lineRule="atLeast"/>
        <w:rPr>
          <w:rFonts w:ascii="Verdana" w:hAnsi="Verdana"/>
          <w:color w:val="555555"/>
          <w:sz w:val="18"/>
          <w:szCs w:val="18"/>
        </w:rPr>
      </w:pPr>
      <w:r w:rsidRPr="00092B9A">
        <w:rPr>
          <w:rFonts w:ascii="Verdana" w:hAnsi="Verdana"/>
          <w:color w:val="555555"/>
          <w:sz w:val="18"/>
          <w:szCs w:val="18"/>
        </w:rPr>
        <w:t>Pour ces 10 millions de Français, leurs suffrages compteront autant que les suffrages de tous les autres.</w:t>
      </w:r>
      <w:r w:rsidR="006A249D" w:rsidRPr="00092B9A">
        <w:rPr>
          <w:rFonts w:ascii="Verdana" w:hAnsi="Verdana"/>
          <w:color w:val="555555"/>
          <w:sz w:val="18"/>
          <w:szCs w:val="18"/>
        </w:rPr>
        <w:t xml:space="preserve"> </w:t>
      </w:r>
      <w:r w:rsidRPr="00092B9A">
        <w:rPr>
          <w:rFonts w:ascii="Verdana" w:hAnsi="Verdana"/>
          <w:color w:val="555555"/>
          <w:sz w:val="18"/>
          <w:szCs w:val="18"/>
        </w:rPr>
        <w:t>Ils auront à designer, à élire, je le répète, en un seul collège leurs représentants pour les pouvoirs publics, comme le feront tous les autres Français.</w:t>
      </w:r>
      <w:r w:rsidR="006A249D" w:rsidRPr="00092B9A">
        <w:rPr>
          <w:rFonts w:ascii="Verdana" w:hAnsi="Verdana"/>
          <w:color w:val="555555"/>
          <w:sz w:val="18"/>
          <w:szCs w:val="18"/>
        </w:rPr>
        <w:t xml:space="preserve"> </w:t>
      </w:r>
      <w:r w:rsidRPr="00092B9A">
        <w:rPr>
          <w:rFonts w:ascii="Verdana" w:hAnsi="Verdana"/>
          <w:color w:val="555555"/>
          <w:sz w:val="18"/>
          <w:szCs w:val="18"/>
        </w:rPr>
        <w:t>Avec ces représentants élus, nous verrons comment faire le reste.</w:t>
      </w:r>
    </w:p>
    <w:p w:rsidR="007732C6" w:rsidRPr="00092B9A" w:rsidRDefault="007732C6" w:rsidP="00BC763B">
      <w:pPr>
        <w:pStyle w:val="NormalWeb"/>
        <w:spacing w:before="0" w:beforeAutospacing="0" w:after="0" w:afterAutospacing="0" w:line="175" w:lineRule="atLeast"/>
        <w:rPr>
          <w:rFonts w:ascii="Verdana" w:hAnsi="Verdana"/>
          <w:color w:val="555555"/>
          <w:sz w:val="18"/>
          <w:szCs w:val="18"/>
          <w:u w:val="single"/>
        </w:rPr>
      </w:pPr>
      <w:r w:rsidRPr="00092B9A">
        <w:rPr>
          <w:rFonts w:ascii="Verdana" w:hAnsi="Verdana"/>
          <w:color w:val="555555"/>
          <w:sz w:val="18"/>
          <w:szCs w:val="18"/>
        </w:rPr>
        <w:t xml:space="preserve">Ah! </w:t>
      </w:r>
      <w:r w:rsidR="006A249D" w:rsidRPr="00092B9A">
        <w:rPr>
          <w:rFonts w:ascii="Verdana" w:hAnsi="Verdana"/>
          <w:color w:val="555555"/>
          <w:sz w:val="18"/>
          <w:szCs w:val="18"/>
        </w:rPr>
        <w:t>Puissent-ils</w:t>
      </w:r>
      <w:r w:rsidRPr="00092B9A">
        <w:rPr>
          <w:rFonts w:ascii="Verdana" w:hAnsi="Verdana"/>
          <w:color w:val="555555"/>
          <w:sz w:val="18"/>
          <w:szCs w:val="18"/>
        </w:rPr>
        <w:t xml:space="preserve"> participer en masse à cette immense démonstration tous ceux de vos villes, de vos douars, de vos plaines, de vos djebels! </w:t>
      </w:r>
      <w:r w:rsidRPr="00092B9A">
        <w:rPr>
          <w:rFonts w:ascii="Verdana" w:hAnsi="Verdana"/>
          <w:color w:val="555555"/>
          <w:sz w:val="18"/>
          <w:szCs w:val="18"/>
          <w:u w:val="single"/>
        </w:rPr>
        <w:t>Puissent-ils même y participer ceux qui, par désespoir, ont cru devoir mener sur ce sol un combat dont je reconnais, moi, qu’il est courageux - car le courage ne manque pas sur la terre d’Algérie -, qu’il est courageux mais qu’il n’en est pas moins cruel et fratricide!</w:t>
      </w:r>
      <w:r w:rsidR="00EA6C17" w:rsidRPr="00092B9A">
        <w:rPr>
          <w:rFonts w:ascii="Verdana" w:hAnsi="Verdana"/>
          <w:color w:val="555555"/>
          <w:sz w:val="18"/>
          <w:szCs w:val="18"/>
          <w:u w:val="single"/>
          <w:vertAlign w:val="superscript"/>
        </w:rPr>
        <w:t>4</w:t>
      </w:r>
    </w:p>
    <w:p w:rsidR="007732C6" w:rsidRPr="00092B9A" w:rsidRDefault="007732C6" w:rsidP="00BC763B">
      <w:pPr>
        <w:pStyle w:val="NormalWeb"/>
        <w:spacing w:before="0" w:beforeAutospacing="0" w:after="0" w:afterAutospacing="0" w:line="175" w:lineRule="atLeast"/>
        <w:rPr>
          <w:rFonts w:ascii="Verdana" w:hAnsi="Verdana"/>
          <w:color w:val="555555"/>
          <w:sz w:val="18"/>
          <w:szCs w:val="18"/>
        </w:rPr>
      </w:pPr>
      <w:r w:rsidRPr="00092B9A">
        <w:rPr>
          <w:rFonts w:ascii="Verdana" w:hAnsi="Verdana"/>
          <w:color w:val="555555"/>
          <w:sz w:val="18"/>
          <w:szCs w:val="18"/>
        </w:rPr>
        <w:lastRenderedPageBreak/>
        <w:t xml:space="preserve">Oui, moi, de Gaulle, à ceux-là, </w:t>
      </w:r>
      <w:r w:rsidRPr="00092B9A">
        <w:rPr>
          <w:rFonts w:ascii="Verdana" w:hAnsi="Verdana"/>
          <w:color w:val="555555"/>
          <w:sz w:val="18"/>
          <w:szCs w:val="18"/>
          <w:u w:val="single"/>
        </w:rPr>
        <w:t>j’ouvre les portes de la réconciliation</w:t>
      </w:r>
      <w:r w:rsidR="00903E53" w:rsidRPr="00092B9A">
        <w:rPr>
          <w:rFonts w:ascii="Verdana" w:hAnsi="Verdana"/>
          <w:color w:val="555555"/>
          <w:sz w:val="18"/>
          <w:szCs w:val="18"/>
          <w:u w:val="single"/>
          <w:vertAlign w:val="superscript"/>
        </w:rPr>
        <w:t>5</w:t>
      </w:r>
      <w:r w:rsidRPr="00092B9A">
        <w:rPr>
          <w:rFonts w:ascii="Verdana" w:hAnsi="Verdana"/>
          <w:color w:val="555555"/>
          <w:sz w:val="18"/>
          <w:szCs w:val="18"/>
          <w:u w:val="single"/>
        </w:rPr>
        <w:t>.</w:t>
      </w:r>
      <w:r w:rsidR="006A249D" w:rsidRPr="00092B9A">
        <w:rPr>
          <w:rFonts w:ascii="Verdana" w:hAnsi="Verdana"/>
          <w:color w:val="555555"/>
          <w:sz w:val="18"/>
          <w:szCs w:val="18"/>
        </w:rPr>
        <w:t xml:space="preserve"> </w:t>
      </w:r>
      <w:r w:rsidRPr="00092B9A">
        <w:rPr>
          <w:rFonts w:ascii="Verdana" w:hAnsi="Verdana"/>
          <w:color w:val="555555"/>
          <w:sz w:val="18"/>
          <w:szCs w:val="18"/>
        </w:rPr>
        <w:t>Jamais plus qu’ici et jamais plus que ce soir, je n’ai compris combien c’est beau, combien c’est grand, combien c’est généreux, la France!</w:t>
      </w:r>
    </w:p>
    <w:p w:rsidR="007732C6" w:rsidRPr="00092B9A" w:rsidRDefault="007732C6" w:rsidP="00BC763B">
      <w:pPr>
        <w:pStyle w:val="NormalWeb"/>
        <w:spacing w:before="0" w:beforeAutospacing="0" w:after="0" w:afterAutospacing="0" w:line="175" w:lineRule="atLeast"/>
        <w:rPr>
          <w:rFonts w:ascii="Verdana" w:hAnsi="Verdana"/>
          <w:color w:val="555555"/>
          <w:sz w:val="18"/>
          <w:szCs w:val="18"/>
        </w:rPr>
      </w:pPr>
      <w:r w:rsidRPr="00092B9A">
        <w:rPr>
          <w:rFonts w:ascii="Verdana" w:hAnsi="Verdana"/>
          <w:color w:val="555555"/>
          <w:sz w:val="18"/>
          <w:szCs w:val="18"/>
        </w:rPr>
        <w:t>Vive la République!</w:t>
      </w:r>
    </w:p>
    <w:p w:rsidR="00092B9A" w:rsidRPr="00092B9A" w:rsidRDefault="007732C6" w:rsidP="00092B9A">
      <w:pPr>
        <w:pStyle w:val="NormalWeb"/>
        <w:spacing w:before="0" w:beforeAutospacing="0" w:after="0" w:afterAutospacing="0" w:line="175" w:lineRule="atLeast"/>
        <w:rPr>
          <w:rFonts w:ascii="Verdana" w:hAnsi="Verdana"/>
          <w:color w:val="555555"/>
          <w:sz w:val="18"/>
          <w:szCs w:val="18"/>
        </w:rPr>
      </w:pPr>
      <w:r w:rsidRPr="00092B9A">
        <w:rPr>
          <w:rFonts w:ascii="Verdana" w:hAnsi="Verdana"/>
          <w:color w:val="555555"/>
          <w:sz w:val="18"/>
          <w:szCs w:val="18"/>
        </w:rPr>
        <w:t>Vive la France!</w:t>
      </w:r>
      <w:r w:rsidR="006A249D" w:rsidRPr="00092B9A">
        <w:rPr>
          <w:rFonts w:ascii="Verdana" w:hAnsi="Verdana"/>
          <w:color w:val="555555"/>
          <w:sz w:val="18"/>
          <w:szCs w:val="18"/>
        </w:rPr>
        <w:t> »</w:t>
      </w:r>
    </w:p>
    <w:p w:rsidR="00092B9A" w:rsidRPr="00092B9A" w:rsidRDefault="00092B9A" w:rsidP="00092B9A">
      <w:pPr>
        <w:pStyle w:val="NormalWeb"/>
        <w:spacing w:before="0" w:beforeAutospacing="0" w:after="0" w:afterAutospacing="0" w:line="175" w:lineRule="atLeast"/>
        <w:rPr>
          <w:rFonts w:ascii="Verdana" w:hAnsi="Verdana"/>
          <w:color w:val="555555"/>
          <w:sz w:val="20"/>
          <w:szCs w:val="20"/>
        </w:rPr>
      </w:pPr>
    </w:p>
    <w:p w:rsidR="00271629" w:rsidRPr="001D0C7A" w:rsidRDefault="00271629" w:rsidP="001D0C7A">
      <w:pPr>
        <w:pStyle w:val="NormalWeb"/>
        <w:spacing w:before="0" w:beforeAutospacing="0" w:after="0" w:afterAutospacing="0" w:line="175" w:lineRule="atLeast"/>
        <w:rPr>
          <w:rFonts w:ascii="Verdana" w:hAnsi="Verdana"/>
          <w:color w:val="555555"/>
          <w:sz w:val="20"/>
          <w:szCs w:val="20"/>
        </w:rPr>
      </w:pPr>
      <w:r w:rsidRPr="00092B9A">
        <w:rPr>
          <w:sz w:val="20"/>
          <w:szCs w:val="20"/>
        </w:rPr>
        <w:t>Analyse du texte :</w:t>
      </w:r>
    </w:p>
    <w:p w:rsidR="00DB2EDF" w:rsidRPr="001D0C7A" w:rsidRDefault="00EA6C17" w:rsidP="001D0C7A">
      <w:pPr>
        <w:pStyle w:val="Paragraphedeliste"/>
        <w:spacing w:after="0"/>
        <w:ind w:hanging="720"/>
        <w:rPr>
          <w:b/>
          <w:sz w:val="20"/>
          <w:szCs w:val="20"/>
        </w:rPr>
      </w:pPr>
      <w:r w:rsidRPr="001D0C7A">
        <w:rPr>
          <w:b/>
          <w:sz w:val="20"/>
          <w:szCs w:val="20"/>
        </w:rPr>
        <w:t>Phrase 1 :</w:t>
      </w:r>
      <w:r w:rsidR="00271629" w:rsidRPr="001D0C7A">
        <w:rPr>
          <w:b/>
          <w:sz w:val="20"/>
          <w:szCs w:val="20"/>
        </w:rPr>
        <w:t xml:space="preserve"> </w:t>
      </w:r>
      <w:r w:rsidR="00DB2EDF" w:rsidRPr="001D0C7A">
        <w:rPr>
          <w:b/>
          <w:sz w:val="20"/>
          <w:szCs w:val="20"/>
        </w:rPr>
        <w:t>« Je sais ce qui s’est passé ici.»</w:t>
      </w:r>
      <w:r w:rsidR="001D0C7A">
        <w:rPr>
          <w:b/>
          <w:sz w:val="20"/>
          <w:szCs w:val="20"/>
        </w:rPr>
        <w:t> :</w:t>
      </w:r>
    </w:p>
    <w:p w:rsidR="006A249D" w:rsidRPr="00092B9A" w:rsidRDefault="00DB2EDF" w:rsidP="00BC763B">
      <w:pPr>
        <w:pStyle w:val="Paragraphedeliste"/>
        <w:spacing w:after="0"/>
        <w:ind w:left="0"/>
        <w:rPr>
          <w:sz w:val="20"/>
          <w:szCs w:val="20"/>
        </w:rPr>
      </w:pPr>
      <w:r w:rsidRPr="00092B9A">
        <w:rPr>
          <w:sz w:val="20"/>
          <w:szCs w:val="20"/>
        </w:rPr>
        <w:t>13 mai 1958 : manifestation d’Alger (contre le FLN) et création du Comité de Salut Public dirigé par le G</w:t>
      </w:r>
      <w:r w:rsidRPr="00092B9A">
        <w:rPr>
          <w:sz w:val="20"/>
          <w:szCs w:val="20"/>
          <w:vertAlign w:val="superscript"/>
        </w:rPr>
        <w:t>l</w:t>
      </w:r>
      <w:r w:rsidRPr="00092B9A">
        <w:rPr>
          <w:sz w:val="20"/>
          <w:szCs w:val="20"/>
        </w:rPr>
        <w:t xml:space="preserve"> </w:t>
      </w:r>
      <w:proofErr w:type="spellStart"/>
      <w:r w:rsidR="00271629" w:rsidRPr="00092B9A">
        <w:rPr>
          <w:sz w:val="20"/>
          <w:szCs w:val="20"/>
        </w:rPr>
        <w:t>SMassu</w:t>
      </w:r>
      <w:proofErr w:type="spellEnd"/>
      <w:r w:rsidRPr="00092B9A">
        <w:rPr>
          <w:sz w:val="20"/>
          <w:szCs w:val="20"/>
        </w:rPr>
        <w:t>.</w:t>
      </w:r>
    </w:p>
    <w:p w:rsidR="00DB2EDF" w:rsidRPr="00092B9A" w:rsidRDefault="00DB2EDF" w:rsidP="00BC763B">
      <w:pPr>
        <w:pStyle w:val="Paragraphedeliste"/>
        <w:spacing w:after="0"/>
        <w:ind w:left="0"/>
        <w:rPr>
          <w:sz w:val="20"/>
          <w:szCs w:val="20"/>
        </w:rPr>
      </w:pPr>
      <w:r w:rsidRPr="00092B9A">
        <w:rPr>
          <w:sz w:val="20"/>
          <w:szCs w:val="20"/>
        </w:rPr>
        <w:t>15 mai 1958 : le G</w:t>
      </w:r>
      <w:r w:rsidRPr="00092B9A">
        <w:rPr>
          <w:sz w:val="20"/>
          <w:szCs w:val="20"/>
          <w:vertAlign w:val="superscript"/>
        </w:rPr>
        <w:t xml:space="preserve">l  </w:t>
      </w:r>
      <w:r w:rsidR="00271629" w:rsidRPr="00092B9A">
        <w:rPr>
          <w:sz w:val="20"/>
          <w:szCs w:val="20"/>
        </w:rPr>
        <w:t xml:space="preserve">Salan, gouverneur civil et militaire d’Algérie </w:t>
      </w:r>
      <w:r w:rsidRPr="00092B9A">
        <w:rPr>
          <w:sz w:val="20"/>
          <w:szCs w:val="20"/>
        </w:rPr>
        <w:t>réclame le retour de de Gaulle au pouvoir. Le 19 mai, Ce dernier se dit prêt à assumer les pouvoirs de la République.</w:t>
      </w:r>
    </w:p>
    <w:p w:rsidR="00E73628" w:rsidRPr="00092B9A" w:rsidRDefault="00E73628" w:rsidP="00BC763B">
      <w:pPr>
        <w:pStyle w:val="Paragraphedeliste"/>
        <w:spacing w:after="0"/>
        <w:ind w:left="0"/>
        <w:rPr>
          <w:sz w:val="20"/>
          <w:szCs w:val="20"/>
        </w:rPr>
      </w:pPr>
      <w:r w:rsidRPr="00092B9A">
        <w:rPr>
          <w:sz w:val="20"/>
          <w:szCs w:val="20"/>
        </w:rPr>
        <w:t xml:space="preserve">Le 24 mai : des parachutistes prennent le contrôle de la Corse et forme un second comité de salut public. La menace </w:t>
      </w:r>
      <w:r w:rsidR="00271629" w:rsidRPr="00092B9A">
        <w:rPr>
          <w:sz w:val="20"/>
          <w:szCs w:val="20"/>
        </w:rPr>
        <w:t>d’une opération sur paris effraie un grand nombre d’hommes politiques. La Gauche (SFIO+PCF) appelle à la résistance contre ce « coup d’état ». De Gaule affirme être en mesure de former un gouvernement républicain. La situation devient quasi-insurrectionnelle.</w:t>
      </w:r>
    </w:p>
    <w:p w:rsidR="00271629" w:rsidRPr="00092B9A" w:rsidRDefault="00271629" w:rsidP="00BC763B">
      <w:pPr>
        <w:pStyle w:val="Paragraphedeliste"/>
        <w:spacing w:after="0"/>
        <w:ind w:left="0"/>
        <w:rPr>
          <w:sz w:val="20"/>
          <w:szCs w:val="20"/>
        </w:rPr>
      </w:pPr>
      <w:r w:rsidRPr="00092B9A">
        <w:rPr>
          <w:sz w:val="20"/>
          <w:szCs w:val="20"/>
        </w:rPr>
        <w:t>Le 28 mai : Le gouvernement Pflimlin démissionne. Une manifestation de défense républicaine est org</w:t>
      </w:r>
      <w:r w:rsidR="00FF5013">
        <w:rPr>
          <w:sz w:val="20"/>
          <w:szCs w:val="20"/>
        </w:rPr>
        <w:t>a</w:t>
      </w:r>
      <w:r w:rsidRPr="00092B9A">
        <w:rPr>
          <w:sz w:val="20"/>
          <w:szCs w:val="20"/>
        </w:rPr>
        <w:t>nisée par la gauche à paris.</w:t>
      </w:r>
    </w:p>
    <w:p w:rsidR="00271629" w:rsidRPr="00092B9A" w:rsidRDefault="00271629" w:rsidP="00BC763B">
      <w:pPr>
        <w:pStyle w:val="Paragraphedeliste"/>
        <w:spacing w:after="0"/>
        <w:ind w:left="0"/>
        <w:rPr>
          <w:sz w:val="20"/>
          <w:szCs w:val="20"/>
        </w:rPr>
      </w:pPr>
      <w:r w:rsidRPr="00092B9A">
        <w:rPr>
          <w:sz w:val="20"/>
          <w:szCs w:val="20"/>
        </w:rPr>
        <w:t>Le 29 mai : le P. Coty, dans un message au parlement annonce sa décision de confier le gouvernement à de Gaulle.</w:t>
      </w:r>
    </w:p>
    <w:p w:rsidR="00271629" w:rsidRPr="00092B9A" w:rsidRDefault="00271629" w:rsidP="00BC763B">
      <w:pPr>
        <w:pStyle w:val="Paragraphedeliste"/>
        <w:spacing w:after="0"/>
        <w:ind w:left="0"/>
        <w:rPr>
          <w:sz w:val="20"/>
          <w:szCs w:val="20"/>
        </w:rPr>
      </w:pPr>
      <w:r w:rsidRPr="00092B9A">
        <w:rPr>
          <w:sz w:val="20"/>
          <w:szCs w:val="20"/>
        </w:rPr>
        <w:t>Les 1</w:t>
      </w:r>
      <w:r w:rsidRPr="00092B9A">
        <w:rPr>
          <w:sz w:val="20"/>
          <w:szCs w:val="20"/>
          <w:vertAlign w:val="superscript"/>
        </w:rPr>
        <w:t>er</w:t>
      </w:r>
      <w:r w:rsidRPr="00092B9A">
        <w:rPr>
          <w:sz w:val="20"/>
          <w:szCs w:val="20"/>
        </w:rPr>
        <w:t xml:space="preserve"> et 2 juin : de Gaulle est investi et reçoit les pleins pouvoirs pour mettre en place une nouvelle Constitution.</w:t>
      </w:r>
    </w:p>
    <w:p w:rsidR="00271629" w:rsidRPr="00092B9A" w:rsidRDefault="00271629" w:rsidP="00BC763B">
      <w:pPr>
        <w:pStyle w:val="Paragraphedeliste"/>
        <w:spacing w:after="0"/>
        <w:ind w:left="0"/>
        <w:rPr>
          <w:sz w:val="20"/>
          <w:szCs w:val="20"/>
        </w:rPr>
      </w:pPr>
      <w:r w:rsidRPr="00092B9A">
        <w:rPr>
          <w:sz w:val="20"/>
          <w:szCs w:val="20"/>
        </w:rPr>
        <w:t>Le 4 juin, il se rend à Alger, en tant que nouveau chef du gouvernement.</w:t>
      </w:r>
    </w:p>
    <w:p w:rsidR="00EA6C17" w:rsidRPr="00092B9A" w:rsidRDefault="00EA6C17" w:rsidP="00BC763B">
      <w:pPr>
        <w:pStyle w:val="Paragraphedeliste"/>
        <w:spacing w:after="0"/>
        <w:ind w:left="0"/>
        <w:rPr>
          <w:sz w:val="20"/>
          <w:szCs w:val="20"/>
        </w:rPr>
      </w:pPr>
    </w:p>
    <w:p w:rsidR="00EA6C17" w:rsidRPr="00092B9A" w:rsidRDefault="00EA6C17" w:rsidP="00BC763B">
      <w:pPr>
        <w:pStyle w:val="Paragraphedeliste"/>
        <w:spacing w:after="0"/>
        <w:ind w:left="0"/>
        <w:rPr>
          <w:sz w:val="20"/>
          <w:szCs w:val="20"/>
        </w:rPr>
      </w:pPr>
      <w:r w:rsidRPr="00092B9A">
        <w:rPr>
          <w:sz w:val="20"/>
          <w:szCs w:val="20"/>
        </w:rPr>
        <w:t>P</w:t>
      </w:r>
      <w:r w:rsidRPr="001D0C7A">
        <w:rPr>
          <w:b/>
          <w:sz w:val="20"/>
          <w:szCs w:val="20"/>
        </w:rPr>
        <w:t>hrase 2 : « je déclare(…) qu’une seule catégorie d’habitant, il n’y a que des Français à part entière ».</w:t>
      </w:r>
    </w:p>
    <w:p w:rsidR="00EA6C17" w:rsidRPr="00092B9A" w:rsidRDefault="001D0C7A" w:rsidP="00BC763B">
      <w:pPr>
        <w:pStyle w:val="Paragraphedeliste"/>
        <w:spacing w:after="0"/>
        <w:ind w:left="0"/>
        <w:rPr>
          <w:sz w:val="20"/>
          <w:szCs w:val="20"/>
        </w:rPr>
      </w:pPr>
      <w:r>
        <w:rPr>
          <w:sz w:val="20"/>
          <w:szCs w:val="20"/>
        </w:rPr>
        <w:t xml:space="preserve">Cette phrase </w:t>
      </w:r>
      <w:r w:rsidR="00EA6C17" w:rsidRPr="00092B9A">
        <w:rPr>
          <w:sz w:val="20"/>
          <w:szCs w:val="20"/>
        </w:rPr>
        <w:t xml:space="preserve">est à l’origine de beaucoup de controverse car elle contient un élément à plusieurs sens. En effet, si elle reconnaît aux populations musulmanes la citoyenneté française et abolit la division entre Français d’Algérie et Indigènes, elle laisse supposer que de Gaulle veut maintenir l’Algérie dans la République Française. </w:t>
      </w:r>
    </w:p>
    <w:p w:rsidR="00EA6C17" w:rsidRPr="00092B9A" w:rsidRDefault="00EA6C17" w:rsidP="00BC763B">
      <w:pPr>
        <w:pStyle w:val="Paragraphedeliste"/>
        <w:spacing w:after="0"/>
        <w:ind w:left="0"/>
        <w:rPr>
          <w:sz w:val="20"/>
          <w:szCs w:val="20"/>
        </w:rPr>
      </w:pPr>
    </w:p>
    <w:p w:rsidR="00EA6C17" w:rsidRPr="001D0C7A" w:rsidRDefault="00EA6C17" w:rsidP="00BC763B">
      <w:pPr>
        <w:pStyle w:val="Paragraphedeliste"/>
        <w:spacing w:after="0"/>
        <w:ind w:left="0"/>
        <w:rPr>
          <w:b/>
          <w:sz w:val="20"/>
          <w:szCs w:val="20"/>
        </w:rPr>
      </w:pPr>
      <w:r w:rsidRPr="001D0C7A">
        <w:rPr>
          <w:b/>
          <w:sz w:val="20"/>
          <w:szCs w:val="20"/>
        </w:rPr>
        <w:t>Phrase 3 : «Français</w:t>
      </w:r>
      <w:r w:rsidR="00903E53" w:rsidRPr="001D0C7A">
        <w:rPr>
          <w:b/>
          <w:sz w:val="20"/>
          <w:szCs w:val="20"/>
        </w:rPr>
        <w:t xml:space="preserve"> à part entière </w:t>
      </w:r>
      <w:r w:rsidRPr="001D0C7A">
        <w:rPr>
          <w:b/>
          <w:sz w:val="20"/>
          <w:szCs w:val="20"/>
        </w:rPr>
        <w:t xml:space="preserve"> (…) de leur propre destin ». </w:t>
      </w:r>
    </w:p>
    <w:p w:rsidR="00EA6C17" w:rsidRPr="00092B9A" w:rsidRDefault="00EA6C17" w:rsidP="00BC763B">
      <w:pPr>
        <w:pStyle w:val="Paragraphedeliste"/>
        <w:spacing w:after="0"/>
        <w:ind w:left="0"/>
        <w:rPr>
          <w:sz w:val="20"/>
          <w:szCs w:val="20"/>
        </w:rPr>
      </w:pPr>
      <w:r w:rsidRPr="00092B9A">
        <w:rPr>
          <w:sz w:val="20"/>
          <w:szCs w:val="20"/>
        </w:rPr>
        <w:t>De nouveau, de Gau</w:t>
      </w:r>
      <w:r w:rsidR="009344B2" w:rsidRPr="00092B9A">
        <w:rPr>
          <w:sz w:val="20"/>
          <w:szCs w:val="20"/>
        </w:rPr>
        <w:t>lle lance</w:t>
      </w:r>
      <w:r w:rsidR="00903E53" w:rsidRPr="00092B9A">
        <w:rPr>
          <w:sz w:val="20"/>
          <w:szCs w:val="20"/>
        </w:rPr>
        <w:t xml:space="preserve"> une affirmation lourde de sens et peut-être à double sens. « 3 mois » est le délai pour la mise en place de la nouvelle constitution mais certains voit ici une</w:t>
      </w:r>
      <w:r w:rsidR="009344B2" w:rsidRPr="00092B9A">
        <w:rPr>
          <w:sz w:val="20"/>
          <w:szCs w:val="20"/>
        </w:rPr>
        <w:t xml:space="preserve"> annonce </w:t>
      </w:r>
      <w:r w:rsidR="00903E53" w:rsidRPr="00092B9A">
        <w:rPr>
          <w:sz w:val="20"/>
          <w:szCs w:val="20"/>
        </w:rPr>
        <w:t xml:space="preserve">de </w:t>
      </w:r>
      <w:r w:rsidR="009344B2" w:rsidRPr="00092B9A">
        <w:rPr>
          <w:sz w:val="20"/>
          <w:szCs w:val="20"/>
        </w:rPr>
        <w:t>sa volonté de consulter les Français sur l’avenir de l’Algérie. Il est difficile de savoir s’il annonce ici le référendum de 1961, « d’autodétermination</w:t>
      </w:r>
      <w:r w:rsidR="000E221A" w:rsidRPr="00092B9A">
        <w:rPr>
          <w:sz w:val="20"/>
          <w:szCs w:val="20"/>
        </w:rPr>
        <w:t xml:space="preserve"> de l’Algérie » qui sera approuvé par 75% des Français (mais</w:t>
      </w:r>
      <w:r w:rsidR="001D0C7A">
        <w:rPr>
          <w:sz w:val="20"/>
          <w:szCs w:val="20"/>
        </w:rPr>
        <w:t xml:space="preserve"> seulement </w:t>
      </w:r>
      <w:r w:rsidR="000E221A" w:rsidRPr="00092B9A">
        <w:rPr>
          <w:sz w:val="20"/>
          <w:szCs w:val="20"/>
        </w:rPr>
        <w:t xml:space="preserve"> 17,5 millions des 35 millions d’électeurs</w:t>
      </w:r>
      <w:r w:rsidR="001D0C7A">
        <w:rPr>
          <w:sz w:val="20"/>
          <w:szCs w:val="20"/>
        </w:rPr>
        <w:t xml:space="preserve"> du fait de l’abstention</w:t>
      </w:r>
      <w:r w:rsidR="000E221A" w:rsidRPr="00092B9A">
        <w:rPr>
          <w:sz w:val="20"/>
          <w:szCs w:val="20"/>
        </w:rPr>
        <w:t>). Ce referendum a mis en place le processus d’indépendance qui aboutit en 1962 aux accords d’Evian du 19 mars 1962, par lesquels la France cesse la lutte contre le FLN et accepte l’indépendance algérienne mais conduit au  rapatriement  de près d’un million de Français d’Algérie.</w:t>
      </w:r>
    </w:p>
    <w:p w:rsidR="009344B2" w:rsidRPr="00092B9A" w:rsidRDefault="009344B2" w:rsidP="00BC763B">
      <w:pPr>
        <w:pStyle w:val="Paragraphedeliste"/>
        <w:spacing w:after="0"/>
        <w:ind w:left="0"/>
        <w:rPr>
          <w:sz w:val="20"/>
          <w:szCs w:val="20"/>
        </w:rPr>
      </w:pPr>
    </w:p>
    <w:p w:rsidR="00EA6C17" w:rsidRPr="001D0C7A" w:rsidRDefault="00EA6C17" w:rsidP="00BC763B">
      <w:pPr>
        <w:pStyle w:val="Paragraphedeliste"/>
        <w:spacing w:after="0"/>
        <w:ind w:left="0"/>
        <w:rPr>
          <w:b/>
          <w:sz w:val="20"/>
          <w:szCs w:val="20"/>
        </w:rPr>
      </w:pPr>
      <w:r w:rsidRPr="001D0C7A">
        <w:rPr>
          <w:b/>
          <w:sz w:val="20"/>
          <w:szCs w:val="20"/>
        </w:rPr>
        <w:t>Phrase</w:t>
      </w:r>
      <w:r w:rsidR="000E221A" w:rsidRPr="001D0C7A">
        <w:rPr>
          <w:b/>
          <w:sz w:val="20"/>
          <w:szCs w:val="20"/>
        </w:rPr>
        <w:t xml:space="preserve"> 4 : « Puissent-ils (…) cruel et fratricide ! »</w:t>
      </w:r>
      <w:r w:rsidR="00903E53" w:rsidRPr="001D0C7A">
        <w:rPr>
          <w:b/>
          <w:sz w:val="20"/>
          <w:szCs w:val="20"/>
        </w:rPr>
        <w:t>, «  j’ouvre les portes de la réconciliation ».</w:t>
      </w:r>
    </w:p>
    <w:p w:rsidR="00903E53" w:rsidRPr="00092B9A" w:rsidRDefault="00903E53" w:rsidP="00BC763B">
      <w:pPr>
        <w:pStyle w:val="Paragraphedeliste"/>
        <w:spacing w:after="0"/>
        <w:ind w:left="0"/>
        <w:rPr>
          <w:sz w:val="20"/>
          <w:szCs w:val="20"/>
        </w:rPr>
      </w:pPr>
    </w:p>
    <w:p w:rsidR="00903E53" w:rsidRPr="00092B9A" w:rsidRDefault="00903E53" w:rsidP="00BC763B">
      <w:pPr>
        <w:pStyle w:val="Paragraphedeliste"/>
        <w:spacing w:after="0"/>
        <w:ind w:left="0"/>
        <w:rPr>
          <w:sz w:val="20"/>
          <w:szCs w:val="20"/>
        </w:rPr>
      </w:pPr>
      <w:r w:rsidRPr="00092B9A">
        <w:rPr>
          <w:sz w:val="20"/>
          <w:szCs w:val="20"/>
        </w:rPr>
        <w:t>De Gaulle cherche à ramener la paix en Algérie mais il est difficile de savoir s’il croit en réconciliation car la guerre qui dure depuis près de 4 ans a ouvert un fossé entre les deux communautés. D’autre part, le FLN n’envisage pas une intégration à la République Française mais uniquement l’indépendance.</w:t>
      </w:r>
    </w:p>
    <w:p w:rsidR="00903E53" w:rsidRPr="00092B9A" w:rsidRDefault="00903E53" w:rsidP="00BC763B">
      <w:pPr>
        <w:pStyle w:val="Paragraphedeliste"/>
        <w:spacing w:after="0"/>
        <w:ind w:left="0"/>
        <w:rPr>
          <w:sz w:val="20"/>
          <w:szCs w:val="20"/>
        </w:rPr>
      </w:pPr>
    </w:p>
    <w:p w:rsidR="00903E53" w:rsidRPr="00092B9A" w:rsidRDefault="00903E53" w:rsidP="00BC763B">
      <w:pPr>
        <w:pStyle w:val="Paragraphedeliste"/>
        <w:spacing w:after="0"/>
        <w:ind w:left="0"/>
        <w:rPr>
          <w:sz w:val="20"/>
          <w:szCs w:val="20"/>
        </w:rPr>
      </w:pPr>
      <w:r w:rsidRPr="00092B9A">
        <w:rPr>
          <w:sz w:val="20"/>
          <w:szCs w:val="20"/>
        </w:rPr>
        <w:t>La crise algérienne ramène le Gl de gaulle eu pouvoir mais le règlement de la question algérienne et plus largement de la décolonisation n’interviendra qu’entre 1961 et 1962 par octroi progressif des indépendances en Afrique Noire puis en Algérie.</w:t>
      </w:r>
      <w:r w:rsidR="001D0C7A">
        <w:rPr>
          <w:sz w:val="20"/>
          <w:szCs w:val="20"/>
        </w:rPr>
        <w:t xml:space="preserve"> </w:t>
      </w:r>
      <w:r w:rsidR="001D0C7A" w:rsidRPr="001D0C7A">
        <w:rPr>
          <w:b/>
          <w:sz w:val="20"/>
          <w:szCs w:val="20"/>
        </w:rPr>
        <w:t>(Voir Thème 2)</w:t>
      </w:r>
    </w:p>
    <w:p w:rsidR="00903E53" w:rsidRPr="00092B9A" w:rsidRDefault="00903E53" w:rsidP="00BC763B">
      <w:pPr>
        <w:pStyle w:val="Paragraphedeliste"/>
        <w:spacing w:after="0"/>
        <w:ind w:left="0"/>
        <w:rPr>
          <w:sz w:val="20"/>
          <w:szCs w:val="20"/>
        </w:rPr>
      </w:pPr>
    </w:p>
    <w:p w:rsidR="00903E53" w:rsidRPr="001D0C7A" w:rsidRDefault="00903E53" w:rsidP="00BC763B">
      <w:pPr>
        <w:pStyle w:val="Paragraphedeliste"/>
        <w:numPr>
          <w:ilvl w:val="0"/>
          <w:numId w:val="2"/>
        </w:numPr>
        <w:spacing w:after="0"/>
        <w:rPr>
          <w:b/>
          <w:sz w:val="20"/>
          <w:szCs w:val="20"/>
        </w:rPr>
      </w:pPr>
      <w:r w:rsidRPr="00092B9A">
        <w:rPr>
          <w:b/>
          <w:sz w:val="20"/>
          <w:szCs w:val="20"/>
        </w:rPr>
        <w:t>Une nouvelle Constitution et une nouvelle organisation politique de la République.</w:t>
      </w:r>
    </w:p>
    <w:p w:rsidR="00903E53" w:rsidRPr="00092B9A" w:rsidRDefault="00903E53" w:rsidP="00BC763B">
      <w:pPr>
        <w:pStyle w:val="Paragraphedeliste"/>
        <w:numPr>
          <w:ilvl w:val="0"/>
          <w:numId w:val="4"/>
        </w:numPr>
        <w:spacing w:after="0"/>
        <w:rPr>
          <w:b/>
          <w:sz w:val="20"/>
          <w:szCs w:val="20"/>
        </w:rPr>
      </w:pPr>
      <w:r w:rsidRPr="00092B9A">
        <w:rPr>
          <w:b/>
          <w:sz w:val="20"/>
          <w:szCs w:val="20"/>
        </w:rPr>
        <w:t>La Constitution de septembre 1958 :</w:t>
      </w:r>
    </w:p>
    <w:p w:rsidR="004A14EB" w:rsidRPr="00092B9A" w:rsidRDefault="004A14EB" w:rsidP="00BC763B">
      <w:pPr>
        <w:pStyle w:val="Paragraphedeliste"/>
        <w:spacing w:after="0"/>
        <w:rPr>
          <w:b/>
          <w:sz w:val="20"/>
          <w:szCs w:val="20"/>
        </w:rPr>
      </w:pPr>
      <w:r w:rsidRPr="00092B9A">
        <w:rPr>
          <w:b/>
          <w:sz w:val="20"/>
          <w:szCs w:val="20"/>
        </w:rPr>
        <w:t>Doc. 1 p 100 :</w:t>
      </w:r>
    </w:p>
    <w:p w:rsidR="004A14EB" w:rsidRPr="00092B9A" w:rsidRDefault="004A14EB" w:rsidP="00BC763B">
      <w:pPr>
        <w:pStyle w:val="Paragraphedeliste"/>
        <w:spacing w:after="0"/>
        <w:ind w:left="0"/>
        <w:rPr>
          <w:sz w:val="20"/>
          <w:szCs w:val="20"/>
        </w:rPr>
      </w:pPr>
      <w:r w:rsidRPr="00092B9A">
        <w:rPr>
          <w:sz w:val="20"/>
          <w:szCs w:val="20"/>
        </w:rPr>
        <w:t>La lecture de ce schéma complexe permet de comprendre le fonctionnement de notre République :</w:t>
      </w:r>
    </w:p>
    <w:p w:rsidR="00BC763B" w:rsidRPr="00AB6520" w:rsidRDefault="00BC763B" w:rsidP="00AB6520">
      <w:pPr>
        <w:pStyle w:val="Paragraphedeliste"/>
        <w:numPr>
          <w:ilvl w:val="0"/>
          <w:numId w:val="10"/>
        </w:numPr>
        <w:spacing w:after="0"/>
        <w:rPr>
          <w:b/>
          <w:sz w:val="20"/>
          <w:szCs w:val="20"/>
        </w:rPr>
      </w:pPr>
      <w:r w:rsidRPr="00AB6520">
        <w:rPr>
          <w:b/>
          <w:sz w:val="20"/>
          <w:szCs w:val="20"/>
        </w:rPr>
        <w:t>Le pouvoir exécutif :</w:t>
      </w:r>
    </w:p>
    <w:p w:rsidR="003550F0" w:rsidRPr="00092B9A" w:rsidRDefault="00BC763B" w:rsidP="00BC763B">
      <w:pPr>
        <w:pStyle w:val="Paragraphedeliste"/>
        <w:numPr>
          <w:ilvl w:val="0"/>
          <w:numId w:val="9"/>
        </w:numPr>
        <w:spacing w:after="0"/>
        <w:rPr>
          <w:b/>
          <w:sz w:val="20"/>
          <w:szCs w:val="20"/>
        </w:rPr>
      </w:pPr>
      <w:r w:rsidRPr="00092B9A">
        <w:rPr>
          <w:b/>
          <w:sz w:val="20"/>
          <w:szCs w:val="20"/>
        </w:rPr>
        <w:t>Le Président de la république </w:t>
      </w:r>
      <w:r w:rsidR="003550F0" w:rsidRPr="00092B9A">
        <w:rPr>
          <w:b/>
          <w:sz w:val="20"/>
          <w:szCs w:val="20"/>
        </w:rPr>
        <w:t xml:space="preserve"> et le gouvernement </w:t>
      </w:r>
      <w:r w:rsidRPr="00092B9A">
        <w:rPr>
          <w:b/>
          <w:sz w:val="20"/>
          <w:szCs w:val="20"/>
        </w:rPr>
        <w:t>:</w:t>
      </w:r>
      <w:r w:rsidR="003550F0" w:rsidRPr="00092B9A">
        <w:rPr>
          <w:sz w:val="20"/>
          <w:szCs w:val="20"/>
        </w:rPr>
        <w:t xml:space="preserve"> </w:t>
      </w:r>
    </w:p>
    <w:p w:rsidR="00BC763B" w:rsidRPr="00092B9A" w:rsidRDefault="003550F0" w:rsidP="003550F0">
      <w:pPr>
        <w:pStyle w:val="Paragraphedeliste"/>
        <w:spacing w:after="0"/>
        <w:ind w:left="1080"/>
        <w:rPr>
          <w:b/>
          <w:sz w:val="20"/>
          <w:szCs w:val="20"/>
        </w:rPr>
      </w:pPr>
      <w:r w:rsidRPr="00092B9A">
        <w:rPr>
          <w:sz w:val="20"/>
          <w:szCs w:val="20"/>
        </w:rPr>
        <w:t>L</w:t>
      </w:r>
      <w:r w:rsidR="00BC763B" w:rsidRPr="00092B9A">
        <w:rPr>
          <w:sz w:val="20"/>
          <w:szCs w:val="20"/>
        </w:rPr>
        <w:t xml:space="preserve">es pouvoirs </w:t>
      </w:r>
      <w:r w:rsidRPr="00092B9A">
        <w:rPr>
          <w:sz w:val="20"/>
          <w:szCs w:val="20"/>
        </w:rPr>
        <w:t xml:space="preserve">présidentiels sont renforcés, le Président de la République </w:t>
      </w:r>
      <w:r w:rsidR="00BC763B" w:rsidRPr="00092B9A">
        <w:rPr>
          <w:sz w:val="20"/>
          <w:szCs w:val="20"/>
        </w:rPr>
        <w:t xml:space="preserve"> </w:t>
      </w:r>
      <w:proofErr w:type="gramStart"/>
      <w:r w:rsidR="00BC763B" w:rsidRPr="00092B9A">
        <w:rPr>
          <w:sz w:val="20"/>
          <w:szCs w:val="20"/>
        </w:rPr>
        <w:t>a</w:t>
      </w:r>
      <w:proofErr w:type="gramEnd"/>
      <w:r w:rsidR="00BC763B" w:rsidRPr="00092B9A">
        <w:rPr>
          <w:sz w:val="20"/>
          <w:szCs w:val="20"/>
        </w:rPr>
        <w:t xml:space="preserve"> un rôle actif voir</w:t>
      </w:r>
      <w:r w:rsidRPr="00092B9A">
        <w:rPr>
          <w:sz w:val="20"/>
          <w:szCs w:val="20"/>
        </w:rPr>
        <w:t>e</w:t>
      </w:r>
      <w:r w:rsidR="00BC763B" w:rsidRPr="00092B9A">
        <w:rPr>
          <w:sz w:val="20"/>
          <w:szCs w:val="20"/>
        </w:rPr>
        <w:t xml:space="preserve"> prédominant</w:t>
      </w:r>
      <w:r w:rsidR="001F0E99" w:rsidRPr="00092B9A">
        <w:rPr>
          <w:sz w:val="20"/>
          <w:szCs w:val="20"/>
        </w:rPr>
        <w:t>.</w:t>
      </w:r>
    </w:p>
    <w:p w:rsidR="00BC763B" w:rsidRPr="00092B9A" w:rsidRDefault="00EF1E60" w:rsidP="00BC763B">
      <w:pPr>
        <w:pStyle w:val="Paragraphedeliste"/>
        <w:spacing w:after="0"/>
        <w:rPr>
          <w:b/>
          <w:sz w:val="20"/>
          <w:szCs w:val="20"/>
        </w:rPr>
      </w:pPr>
      <w:r>
        <w:rPr>
          <w:b/>
          <w:noProof/>
          <w:sz w:val="20"/>
          <w:szCs w:val="20"/>
          <w:lang w:eastAsia="fr-FR"/>
        </w:rPr>
        <w:pict>
          <v:shapetype id="_x0000_t202" coordsize="21600,21600" o:spt="202" path="m,l,21600r21600,l21600,xe">
            <v:stroke joinstyle="miter"/>
            <v:path gradientshapeok="t" o:connecttype="rect"/>
          </v:shapetype>
          <v:shape id="_x0000_s1030" type="#_x0000_t202" style="position:absolute;left:0;text-align:left;margin-left:279.85pt;margin-top:10.85pt;width:77.65pt;height:24.45pt;z-index:251662336">
            <v:textbox>
              <w:txbxContent>
                <w:p w:rsidR="001F0E99" w:rsidRDefault="001F0E99">
                  <w:r>
                    <w:t>Paul Reynaud</w:t>
                  </w:r>
                </w:p>
              </w:txbxContent>
            </v:textbox>
          </v:shape>
        </w:pict>
      </w:r>
    </w:p>
    <w:p w:rsidR="001F0E99" w:rsidRPr="00092B9A" w:rsidRDefault="001F0E99" w:rsidP="00BC763B">
      <w:pPr>
        <w:spacing w:after="0"/>
        <w:ind w:left="1080"/>
        <w:rPr>
          <w:b/>
          <w:sz w:val="20"/>
          <w:szCs w:val="20"/>
        </w:rPr>
      </w:pPr>
    </w:p>
    <w:p w:rsidR="00BC763B" w:rsidRPr="00092B9A" w:rsidRDefault="00EF1E60" w:rsidP="00BC763B">
      <w:pPr>
        <w:spacing w:after="0"/>
        <w:ind w:left="1080"/>
        <w:rPr>
          <w:b/>
          <w:sz w:val="20"/>
          <w:szCs w:val="20"/>
        </w:rPr>
      </w:pPr>
      <w:r>
        <w:rPr>
          <w:b/>
          <w:noProof/>
          <w:sz w:val="20"/>
          <w:szCs w:val="20"/>
          <w:lang w:eastAsia="fr-FR"/>
        </w:rPr>
        <w:pict>
          <v:shape id="_x0000_s1026" type="#_x0000_t202" style="position:absolute;left:0;text-align:left;margin-left:382.8pt;margin-top:-.2pt;width:177.55pt;height:142.25pt;z-index:251658240">
            <v:textbox>
              <w:txbxContent>
                <w:p w:rsidR="001F0E99" w:rsidRDefault="001F0E99">
                  <w:r>
                    <w:rPr>
                      <w:rStyle w:val="apple-style-span"/>
                      <w:rFonts w:ascii="Arial" w:hAnsi="Arial" w:cs="Arial"/>
                      <w:color w:val="000000"/>
                      <w:sz w:val="27"/>
                      <w:szCs w:val="27"/>
                    </w:rPr>
                    <w:t>Cartes sur table :</w:t>
                  </w:r>
                  <w:r>
                    <w:rPr>
                      <w:rFonts w:ascii="Arial" w:hAnsi="Arial" w:cs="Arial"/>
                      <w:color w:val="000000"/>
                      <w:sz w:val="27"/>
                      <w:szCs w:val="27"/>
                    </w:rPr>
                    <w:br/>
                  </w:r>
                  <w:r>
                    <w:rPr>
                      <w:rStyle w:val="apple-style-span"/>
                      <w:rFonts w:ascii="Arial" w:hAnsi="Arial" w:cs="Arial"/>
                      <w:color w:val="000000"/>
                      <w:sz w:val="27"/>
                      <w:szCs w:val="27"/>
                    </w:rPr>
                    <w:t>- </w:t>
                  </w:r>
                  <w:r w:rsidR="001D0C7A">
                    <w:rPr>
                      <w:rStyle w:val="apple-style-span"/>
                      <w:rFonts w:ascii="Arial" w:hAnsi="Arial" w:cs="Arial"/>
                      <w:color w:val="000000"/>
                      <w:sz w:val="27"/>
                      <w:szCs w:val="27"/>
                    </w:rPr>
                    <w:t>« </w:t>
                  </w:r>
                  <w:r>
                    <w:rPr>
                      <w:rStyle w:val="apple-style-span"/>
                      <w:rFonts w:ascii="Arial" w:hAnsi="Arial" w:cs="Arial"/>
                      <w:i/>
                      <w:iCs/>
                      <w:color w:val="000000"/>
                      <w:sz w:val="27"/>
                      <w:szCs w:val="27"/>
                    </w:rPr>
                    <w:t>Parlons net, monsieur Paul Reynaud …  Qu’est-ce qui vous permet de dire que la France est gouvernée par un roi ? »</w:t>
                  </w:r>
                </w:p>
              </w:txbxContent>
            </v:textbox>
          </v:shape>
        </w:pict>
      </w:r>
      <w:r>
        <w:rPr>
          <w:b/>
          <w:noProof/>
          <w:sz w:val="20"/>
          <w:szCs w:val="20"/>
          <w:lang w:eastAsia="fr-FR"/>
        </w:rPr>
        <w:pict>
          <v:shapetype id="_x0000_t32" coordsize="21600,21600" o:spt="32" o:oned="t" path="m,l21600,21600e" filled="f">
            <v:path arrowok="t" fillok="f" o:connecttype="none"/>
            <o:lock v:ext="edit" shapetype="t"/>
          </v:shapetype>
          <v:shape id="_x0000_s1029" type="#_x0000_t32" style="position:absolute;left:0;text-align:left;margin-left:279.85pt;margin-top:11.7pt;width:3.75pt;height:25.05pt;flip:x;z-index:251661312" o:connectortype="straight">
            <v:stroke endarrow="block"/>
          </v:shape>
        </w:pict>
      </w:r>
      <w:r>
        <w:rPr>
          <w:b/>
          <w:noProof/>
          <w:sz w:val="20"/>
          <w:szCs w:val="20"/>
          <w:lang w:eastAsia="fr-FR"/>
        </w:rPr>
        <w:pict>
          <v:shape id="_x0000_s1028" type="#_x0000_t202" style="position:absolute;left:0;text-align:left;margin-left:-4.4pt;margin-top:-.2pt;width:50.1pt;height:47.6pt;z-index:251660288">
            <v:textbox>
              <w:txbxContent>
                <w:p w:rsidR="001F0E99" w:rsidRDefault="001F0E99">
                  <w:r>
                    <w:t>De Gaulle</w:t>
                  </w:r>
                </w:p>
              </w:txbxContent>
            </v:textbox>
          </v:shape>
        </w:pict>
      </w:r>
      <w:r>
        <w:rPr>
          <w:b/>
          <w:noProof/>
          <w:sz w:val="20"/>
          <w:szCs w:val="20"/>
          <w:lang w:eastAsia="fr-FR"/>
        </w:rPr>
        <w:pict>
          <v:shape id="_x0000_s1027" type="#_x0000_t32" style="position:absolute;left:0;text-align:left;margin-left:52.6pt;margin-top:31.1pt;width:66.95pt;height:28.8pt;z-index:251659264" o:connectortype="straight">
            <v:stroke endarrow="block"/>
          </v:shape>
        </w:pict>
      </w:r>
      <w:r w:rsidR="00BC763B" w:rsidRPr="00092B9A">
        <w:rPr>
          <w:b/>
          <w:sz w:val="20"/>
          <w:szCs w:val="20"/>
        </w:rPr>
        <w:tab/>
      </w:r>
      <w:r w:rsidR="001F0E99" w:rsidRPr="00092B9A">
        <w:rPr>
          <w:noProof/>
          <w:sz w:val="20"/>
          <w:szCs w:val="20"/>
          <w:lang w:eastAsia="fr-FR"/>
        </w:rPr>
        <w:drawing>
          <wp:inline distT="0" distB="0" distL="0" distR="0">
            <wp:extent cx="3535560" cy="1837925"/>
            <wp:effectExtent l="19050" t="0" r="7740" b="0"/>
            <wp:docPr id="1" name="Image 1" descr="canard.gif (4979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rd.gif (4979 octets)"/>
                    <pic:cNvPicPr>
                      <a:picLocks noChangeAspect="1" noChangeArrowheads="1"/>
                    </pic:cNvPicPr>
                  </pic:nvPicPr>
                  <pic:blipFill>
                    <a:blip r:embed="rId6" cstate="print"/>
                    <a:srcRect/>
                    <a:stretch>
                      <a:fillRect/>
                    </a:stretch>
                  </pic:blipFill>
                  <pic:spPr bwMode="auto">
                    <a:xfrm>
                      <a:off x="0" y="0"/>
                      <a:ext cx="3534559" cy="1837404"/>
                    </a:xfrm>
                    <a:prstGeom prst="rect">
                      <a:avLst/>
                    </a:prstGeom>
                    <a:noFill/>
                    <a:ln w="9525">
                      <a:noFill/>
                      <a:miter lim="800000"/>
                      <a:headEnd/>
                      <a:tailEnd/>
                    </a:ln>
                  </pic:spPr>
                </pic:pic>
              </a:graphicData>
            </a:graphic>
          </wp:inline>
        </w:drawing>
      </w:r>
    </w:p>
    <w:p w:rsidR="001F0E99" w:rsidRPr="00092B9A" w:rsidRDefault="001F0E99" w:rsidP="001F0E99">
      <w:pPr>
        <w:spacing w:after="0"/>
        <w:rPr>
          <w:b/>
          <w:sz w:val="20"/>
          <w:szCs w:val="20"/>
        </w:rPr>
      </w:pPr>
      <w:r w:rsidRPr="00092B9A">
        <w:rPr>
          <w:sz w:val="20"/>
          <w:szCs w:val="20"/>
        </w:rPr>
        <w:lastRenderedPageBreak/>
        <w:tab/>
        <w:t>Le Président oriente la politique du</w:t>
      </w:r>
      <w:r w:rsidRPr="00092B9A">
        <w:rPr>
          <w:b/>
          <w:sz w:val="20"/>
          <w:szCs w:val="20"/>
        </w:rPr>
        <w:t xml:space="preserve"> Gouvernement</w:t>
      </w:r>
      <w:r w:rsidRPr="00092B9A">
        <w:rPr>
          <w:sz w:val="20"/>
          <w:szCs w:val="20"/>
        </w:rPr>
        <w:t xml:space="preserve"> dont il nomme le </w:t>
      </w:r>
      <w:r w:rsidRPr="00092B9A">
        <w:rPr>
          <w:b/>
          <w:sz w:val="20"/>
          <w:szCs w:val="20"/>
        </w:rPr>
        <w:t>Premier Ministre</w:t>
      </w:r>
      <w:r w:rsidRPr="00092B9A">
        <w:rPr>
          <w:sz w:val="20"/>
          <w:szCs w:val="20"/>
        </w:rPr>
        <w:t xml:space="preserve">, avec qui il partage le pouvoir exécutif. Jusqu’en 1986, la France n’a pas connu de situation de </w:t>
      </w:r>
      <w:r w:rsidRPr="00092B9A">
        <w:rPr>
          <w:b/>
          <w:sz w:val="20"/>
          <w:szCs w:val="20"/>
        </w:rPr>
        <w:t>cohabitation</w:t>
      </w:r>
      <w:r w:rsidRPr="00092B9A">
        <w:rPr>
          <w:sz w:val="20"/>
          <w:szCs w:val="20"/>
        </w:rPr>
        <w:t xml:space="preserve"> qui impose au président de choisir un Premier ministre qui lui est politiquement opposé. Mais entre 1986 et 2002, la France a connu trois cohabitations </w:t>
      </w:r>
      <w:r w:rsidRPr="00092B9A">
        <w:rPr>
          <w:b/>
          <w:sz w:val="20"/>
          <w:szCs w:val="20"/>
        </w:rPr>
        <w:t xml:space="preserve">(voir chronologie p100-101) </w:t>
      </w:r>
      <w:r w:rsidRPr="00092B9A">
        <w:rPr>
          <w:sz w:val="20"/>
          <w:szCs w:val="20"/>
        </w:rPr>
        <w:t>dans ce cas, les pouvoirs du président sont fortement réduit et la direction des affaires de l’Etat incombe au Premier Ministre.</w:t>
      </w:r>
      <w:r w:rsidRPr="00092B9A">
        <w:rPr>
          <w:b/>
          <w:sz w:val="20"/>
          <w:szCs w:val="20"/>
        </w:rPr>
        <w:t xml:space="preserve"> </w:t>
      </w:r>
    </w:p>
    <w:p w:rsidR="001F0E99" w:rsidRPr="00092B9A" w:rsidRDefault="001F0E99" w:rsidP="001F0E99">
      <w:pPr>
        <w:spacing w:after="0"/>
        <w:rPr>
          <w:sz w:val="20"/>
          <w:szCs w:val="20"/>
        </w:rPr>
      </w:pPr>
      <w:r w:rsidRPr="00092B9A">
        <w:rPr>
          <w:sz w:val="20"/>
          <w:szCs w:val="20"/>
        </w:rPr>
        <w:t xml:space="preserve">Le Président dispose du </w:t>
      </w:r>
      <w:r w:rsidRPr="00092B9A">
        <w:rPr>
          <w:b/>
          <w:sz w:val="20"/>
          <w:szCs w:val="20"/>
        </w:rPr>
        <w:t>pouvoir de dissoudre l’Assemblée Nationale</w:t>
      </w:r>
      <w:r w:rsidRPr="00092B9A">
        <w:rPr>
          <w:sz w:val="20"/>
          <w:szCs w:val="20"/>
        </w:rPr>
        <w:t xml:space="preserve"> mais doit organiser des élections dans le mois qui suit.</w:t>
      </w:r>
    </w:p>
    <w:p w:rsidR="001F0E99" w:rsidRPr="00092B9A" w:rsidRDefault="001F0E99" w:rsidP="001F0E99">
      <w:pPr>
        <w:spacing w:after="0"/>
        <w:rPr>
          <w:sz w:val="20"/>
          <w:szCs w:val="20"/>
        </w:rPr>
      </w:pPr>
      <w:r w:rsidRPr="00092B9A">
        <w:rPr>
          <w:sz w:val="20"/>
          <w:szCs w:val="20"/>
        </w:rPr>
        <w:t>Le Président peut organiser un référendum.</w:t>
      </w:r>
    </w:p>
    <w:p w:rsidR="001F0E99" w:rsidRPr="00092B9A" w:rsidRDefault="001F0E99" w:rsidP="001F0E99">
      <w:pPr>
        <w:spacing w:after="0"/>
        <w:rPr>
          <w:sz w:val="20"/>
          <w:szCs w:val="20"/>
        </w:rPr>
      </w:pPr>
      <w:r w:rsidRPr="00092B9A">
        <w:rPr>
          <w:sz w:val="20"/>
          <w:szCs w:val="20"/>
        </w:rPr>
        <w:t xml:space="preserve">Le Président est le chef de l’état et des armées. A ce titre, il représente la </w:t>
      </w:r>
      <w:r w:rsidR="003550F0" w:rsidRPr="00092B9A">
        <w:rPr>
          <w:sz w:val="20"/>
          <w:szCs w:val="20"/>
        </w:rPr>
        <w:t>République lors des sommets et a</w:t>
      </w:r>
      <w:r w:rsidRPr="00092B9A">
        <w:rPr>
          <w:sz w:val="20"/>
          <w:szCs w:val="20"/>
        </w:rPr>
        <w:t xml:space="preserve"> donc un  rôle diplomatique majeur.</w:t>
      </w:r>
    </w:p>
    <w:p w:rsidR="003550F0" w:rsidRPr="00092B9A" w:rsidRDefault="003550F0" w:rsidP="001F0E99">
      <w:pPr>
        <w:spacing w:after="0"/>
        <w:rPr>
          <w:sz w:val="20"/>
          <w:szCs w:val="20"/>
        </w:rPr>
      </w:pPr>
    </w:p>
    <w:p w:rsidR="003550F0" w:rsidRPr="00AB6520" w:rsidRDefault="003550F0" w:rsidP="00AB6520">
      <w:pPr>
        <w:pStyle w:val="Paragraphedeliste"/>
        <w:numPr>
          <w:ilvl w:val="0"/>
          <w:numId w:val="10"/>
        </w:numPr>
        <w:spacing w:after="0"/>
        <w:rPr>
          <w:b/>
          <w:sz w:val="20"/>
          <w:szCs w:val="20"/>
        </w:rPr>
      </w:pPr>
      <w:r w:rsidRPr="00AB6520">
        <w:rPr>
          <w:b/>
          <w:sz w:val="20"/>
          <w:szCs w:val="20"/>
        </w:rPr>
        <w:t>Le pouvoir législatif :</w:t>
      </w:r>
    </w:p>
    <w:p w:rsidR="003550F0" w:rsidRPr="00092B9A" w:rsidRDefault="003550F0" w:rsidP="003550F0">
      <w:pPr>
        <w:pStyle w:val="Paragraphedeliste"/>
        <w:numPr>
          <w:ilvl w:val="0"/>
          <w:numId w:val="9"/>
        </w:numPr>
        <w:spacing w:after="0"/>
        <w:rPr>
          <w:sz w:val="20"/>
          <w:szCs w:val="20"/>
        </w:rPr>
      </w:pPr>
      <w:r w:rsidRPr="00092B9A">
        <w:rPr>
          <w:sz w:val="20"/>
          <w:szCs w:val="20"/>
        </w:rPr>
        <w:t xml:space="preserve"> Le </w:t>
      </w:r>
      <w:r w:rsidRPr="00092B9A">
        <w:rPr>
          <w:b/>
          <w:sz w:val="20"/>
          <w:szCs w:val="20"/>
        </w:rPr>
        <w:t>Parlement</w:t>
      </w:r>
      <w:r w:rsidRPr="00092B9A">
        <w:rPr>
          <w:sz w:val="20"/>
          <w:szCs w:val="20"/>
        </w:rPr>
        <w:t xml:space="preserve"> est composé de deux </w:t>
      </w:r>
      <w:r w:rsidRPr="00092B9A">
        <w:rPr>
          <w:b/>
          <w:sz w:val="20"/>
          <w:szCs w:val="20"/>
        </w:rPr>
        <w:t>chambres</w:t>
      </w:r>
      <w:r w:rsidRPr="00092B9A">
        <w:rPr>
          <w:sz w:val="20"/>
          <w:szCs w:val="20"/>
        </w:rPr>
        <w:t xml:space="preserve"> qui toutes les deux doivent voter une loi pour que celle-ci entre en application. Mais c’est l’Assemblée nationale qui représente le peuple français (élection au suffrage direct) et à ce titre possède davantage de pouvoir que le Sénat, qui lui, représente les collectivités (suffrage indirect par vote d’un collège de grands électeurs composés d’élus locaux dans chaque département).</w:t>
      </w:r>
    </w:p>
    <w:p w:rsidR="003550F0" w:rsidRPr="00092B9A" w:rsidRDefault="003550F0" w:rsidP="003550F0">
      <w:pPr>
        <w:pStyle w:val="Paragraphedeliste"/>
        <w:numPr>
          <w:ilvl w:val="0"/>
          <w:numId w:val="9"/>
        </w:numPr>
        <w:spacing w:after="0"/>
        <w:rPr>
          <w:sz w:val="20"/>
          <w:szCs w:val="20"/>
        </w:rPr>
      </w:pPr>
      <w:r w:rsidRPr="00092B9A">
        <w:rPr>
          <w:sz w:val="20"/>
          <w:szCs w:val="20"/>
        </w:rPr>
        <w:t>Le pouvoir de l’assemblée nationale repose surtout sur le principe qu’un 1</w:t>
      </w:r>
      <w:r w:rsidRPr="00092B9A">
        <w:rPr>
          <w:sz w:val="20"/>
          <w:szCs w:val="20"/>
          <w:vertAlign w:val="superscript"/>
        </w:rPr>
        <w:t>er</w:t>
      </w:r>
      <w:r w:rsidRPr="00092B9A">
        <w:rPr>
          <w:sz w:val="20"/>
          <w:szCs w:val="20"/>
        </w:rPr>
        <w:t xml:space="preserve"> Ministre et son gouvernement doit obtenir le soutien d’une majorité à l’A. N. pour pouvoir exercer ses fonctions. En cas de mise en minorité, il doit démissionner.</w:t>
      </w:r>
    </w:p>
    <w:p w:rsidR="00AB6520" w:rsidRPr="00AB6520" w:rsidRDefault="00AB6520" w:rsidP="00AB6520">
      <w:pPr>
        <w:pStyle w:val="Paragraphedeliste"/>
        <w:numPr>
          <w:ilvl w:val="0"/>
          <w:numId w:val="10"/>
        </w:numPr>
        <w:spacing w:after="0"/>
        <w:rPr>
          <w:b/>
          <w:sz w:val="20"/>
          <w:szCs w:val="20"/>
        </w:rPr>
      </w:pPr>
      <w:r w:rsidRPr="00AB6520">
        <w:rPr>
          <w:b/>
          <w:sz w:val="20"/>
          <w:szCs w:val="20"/>
        </w:rPr>
        <w:t>Les cohabitations :</w:t>
      </w:r>
    </w:p>
    <w:p w:rsidR="003550F0" w:rsidRPr="00092B9A" w:rsidRDefault="003550F0" w:rsidP="003550F0">
      <w:pPr>
        <w:pStyle w:val="Paragraphedeliste"/>
        <w:spacing w:after="0"/>
        <w:ind w:left="0"/>
        <w:rPr>
          <w:sz w:val="20"/>
          <w:szCs w:val="20"/>
        </w:rPr>
      </w:pPr>
      <w:r w:rsidRPr="00092B9A">
        <w:rPr>
          <w:sz w:val="20"/>
          <w:szCs w:val="20"/>
        </w:rPr>
        <w:t>Lors des cohabitations, il y a donc opposition entre la majorité présidentielle et la majorité parlementaire.</w:t>
      </w:r>
    </w:p>
    <w:p w:rsidR="003550F0" w:rsidRPr="00092B9A" w:rsidRDefault="003550F0" w:rsidP="003550F0">
      <w:pPr>
        <w:pStyle w:val="Paragraphedeliste"/>
        <w:spacing w:after="0"/>
        <w:ind w:left="0"/>
        <w:rPr>
          <w:sz w:val="20"/>
          <w:szCs w:val="20"/>
        </w:rPr>
      </w:pPr>
    </w:p>
    <w:p w:rsidR="003550F0" w:rsidRPr="00092B9A" w:rsidRDefault="00AB6520" w:rsidP="003550F0">
      <w:pPr>
        <w:pStyle w:val="Paragraphedeliste"/>
        <w:spacing w:after="0"/>
        <w:ind w:left="0"/>
        <w:rPr>
          <w:b/>
          <w:sz w:val="20"/>
          <w:szCs w:val="20"/>
        </w:rPr>
      </w:pPr>
      <w:r>
        <w:rPr>
          <w:b/>
          <w:sz w:val="20"/>
          <w:szCs w:val="20"/>
        </w:rPr>
        <w:tab/>
      </w:r>
      <w:r>
        <w:rPr>
          <w:b/>
          <w:sz w:val="20"/>
          <w:szCs w:val="20"/>
        </w:rPr>
        <w:tab/>
      </w:r>
      <w:r>
        <w:rPr>
          <w:b/>
          <w:sz w:val="20"/>
          <w:szCs w:val="20"/>
        </w:rPr>
        <w:tab/>
      </w:r>
      <w:r>
        <w:rPr>
          <w:b/>
          <w:sz w:val="20"/>
          <w:szCs w:val="20"/>
        </w:rPr>
        <w:tab/>
      </w:r>
      <w:r w:rsidR="003550F0" w:rsidRPr="00092B9A">
        <w:rPr>
          <w:b/>
          <w:sz w:val="20"/>
          <w:szCs w:val="20"/>
        </w:rPr>
        <w:t>Etude de la caricature de Plantu, le monde, 1986.</w:t>
      </w:r>
    </w:p>
    <w:p w:rsidR="003550F0" w:rsidRPr="00092B9A" w:rsidRDefault="003550F0" w:rsidP="003550F0">
      <w:pPr>
        <w:pStyle w:val="Paragraphedeliste"/>
        <w:spacing w:after="0"/>
        <w:ind w:left="0"/>
        <w:rPr>
          <w:b/>
          <w:sz w:val="20"/>
          <w:szCs w:val="20"/>
        </w:rPr>
      </w:pPr>
      <w:r w:rsidRPr="00092B9A">
        <w:rPr>
          <w:b/>
          <w:sz w:val="20"/>
          <w:szCs w:val="20"/>
        </w:rPr>
        <w:t xml:space="preserve">Q1 : Quelles </w:t>
      </w:r>
      <w:r w:rsidR="00092B9A">
        <w:rPr>
          <w:b/>
          <w:sz w:val="20"/>
          <w:szCs w:val="20"/>
        </w:rPr>
        <w:t xml:space="preserve">sont les 2 </w:t>
      </w:r>
      <w:r w:rsidRPr="00092B9A">
        <w:rPr>
          <w:b/>
          <w:sz w:val="20"/>
          <w:szCs w:val="20"/>
        </w:rPr>
        <w:t>personnalités sont présentes</w:t>
      </w:r>
      <w:r w:rsidR="00092B9A">
        <w:rPr>
          <w:b/>
          <w:sz w:val="20"/>
          <w:szCs w:val="20"/>
        </w:rPr>
        <w:t> ?</w:t>
      </w:r>
    </w:p>
    <w:p w:rsidR="003550F0" w:rsidRPr="00092B9A" w:rsidRDefault="003550F0" w:rsidP="003550F0">
      <w:pPr>
        <w:pStyle w:val="Paragraphedeliste"/>
        <w:spacing w:after="0"/>
        <w:ind w:left="0"/>
        <w:rPr>
          <w:b/>
          <w:sz w:val="20"/>
          <w:szCs w:val="20"/>
        </w:rPr>
      </w:pPr>
      <w:r w:rsidRPr="00092B9A">
        <w:rPr>
          <w:b/>
          <w:sz w:val="20"/>
          <w:szCs w:val="20"/>
        </w:rPr>
        <w:t>Q2 : Dans quel cadre ?</w:t>
      </w:r>
    </w:p>
    <w:p w:rsidR="003550F0" w:rsidRPr="00092B9A" w:rsidRDefault="003550F0" w:rsidP="003550F0">
      <w:pPr>
        <w:pStyle w:val="Paragraphedeliste"/>
        <w:spacing w:after="0"/>
        <w:ind w:left="0"/>
        <w:rPr>
          <w:b/>
          <w:sz w:val="20"/>
          <w:szCs w:val="20"/>
        </w:rPr>
      </w:pPr>
      <w:r w:rsidRPr="00092B9A">
        <w:rPr>
          <w:b/>
          <w:sz w:val="20"/>
          <w:szCs w:val="20"/>
        </w:rPr>
        <w:t>Q3 : Quelle conclusion</w:t>
      </w:r>
      <w:r w:rsidR="002406ED" w:rsidRPr="00092B9A">
        <w:rPr>
          <w:b/>
          <w:sz w:val="20"/>
          <w:szCs w:val="20"/>
        </w:rPr>
        <w:t xml:space="preserve"> pouvez-vous formuler en ce qui concerne l’exercice du pouvoir durant les cohabitations ?</w:t>
      </w:r>
    </w:p>
    <w:p w:rsidR="003550F0" w:rsidRPr="00092B9A" w:rsidRDefault="00EF1E60" w:rsidP="003550F0">
      <w:pPr>
        <w:pStyle w:val="Paragraphedeliste"/>
        <w:spacing w:after="0"/>
        <w:ind w:left="0"/>
        <w:jc w:val="center"/>
        <w:rPr>
          <w:sz w:val="20"/>
          <w:szCs w:val="20"/>
        </w:rPr>
      </w:pPr>
      <w:r w:rsidRPr="00EF1E60">
        <w:rPr>
          <w:b/>
          <w:noProof/>
          <w:sz w:val="20"/>
          <w:szCs w:val="20"/>
          <w:lang w:eastAsia="fr-FR"/>
        </w:rPr>
        <w:pict>
          <v:shape id="_x0000_s1037" type="#_x0000_t202" style="position:absolute;left:0;text-align:left;margin-left:475.95pt;margin-top:27.3pt;width:77.25pt;height:81.75pt;z-index:251668480">
            <v:textbox>
              <w:txbxContent>
                <w:p w:rsidR="00092B9A" w:rsidRDefault="00092B9A"/>
              </w:txbxContent>
            </v:textbox>
          </v:shape>
        </w:pict>
      </w:r>
      <w:r w:rsidRPr="00EF1E60">
        <w:rPr>
          <w:b/>
          <w:noProof/>
          <w:sz w:val="20"/>
          <w:szCs w:val="20"/>
          <w:lang w:eastAsia="fr-FR"/>
        </w:rPr>
        <w:pict>
          <v:shape id="_x0000_s1036" type="#_x0000_t202" style="position:absolute;left:0;text-align:left;margin-left:12.45pt;margin-top:63.3pt;width:64.5pt;height:69pt;z-index:251667456">
            <v:textbox>
              <w:txbxContent>
                <w:p w:rsidR="00092B9A" w:rsidRDefault="00092B9A"/>
              </w:txbxContent>
            </v:textbox>
          </v:shape>
        </w:pict>
      </w:r>
      <w:r w:rsidRPr="00EF1E60">
        <w:rPr>
          <w:b/>
          <w:noProof/>
          <w:sz w:val="20"/>
          <w:szCs w:val="20"/>
          <w:lang w:eastAsia="fr-FR"/>
        </w:rPr>
        <w:pict>
          <v:shape id="_x0000_s1035" type="#_x0000_t32" style="position:absolute;left:0;text-align:left;margin-left:401.7pt;margin-top:82.05pt;width:64.5pt;height:114.75pt;flip:y;z-index:251666432" o:connectortype="straight">
            <v:stroke endarrow="block"/>
          </v:shape>
        </w:pict>
      </w:r>
      <w:r w:rsidRPr="00EF1E60">
        <w:rPr>
          <w:b/>
          <w:noProof/>
          <w:sz w:val="20"/>
          <w:szCs w:val="20"/>
          <w:lang w:eastAsia="fr-FR"/>
        </w:rPr>
        <w:pict>
          <v:shape id="_x0000_s1034" type="#_x0000_t32" style="position:absolute;left:0;text-align:left;margin-left:90.45pt;margin-top:102.3pt;width:61.5pt;height:66pt;flip:x y;z-index:251665408" o:connectortype="straight">
            <v:stroke endarrow="block"/>
          </v:shape>
        </w:pict>
      </w:r>
      <w:r w:rsidRPr="00EF1E60">
        <w:rPr>
          <w:b/>
          <w:noProof/>
          <w:sz w:val="20"/>
          <w:szCs w:val="20"/>
          <w:lang w:eastAsia="fr-FR"/>
        </w:rPr>
        <w:pict>
          <v:shape id="_x0000_s1033" type="#_x0000_t32" style="position:absolute;left:0;text-align:left;margin-left:85.2pt;margin-top:53.55pt;width:153pt;height:22.5pt;flip:x;z-index:251664384" o:connectortype="straight">
            <v:stroke endarrow="block"/>
          </v:shape>
        </w:pict>
      </w:r>
      <w:r w:rsidRPr="00EF1E60">
        <w:rPr>
          <w:b/>
          <w:noProof/>
          <w:sz w:val="20"/>
          <w:szCs w:val="20"/>
          <w:lang w:eastAsia="fr-FR"/>
        </w:rPr>
        <w:pict>
          <v:shape id="_x0000_s1032" type="#_x0000_t32" style="position:absolute;left:0;text-align:left;margin-left:397.95pt;margin-top:37.05pt;width:78pt;height:53.25pt;flip:y;z-index:251663360" o:connectortype="straight">
            <v:stroke endarrow="block"/>
          </v:shape>
        </w:pict>
      </w:r>
      <w:r w:rsidR="003550F0" w:rsidRPr="00092B9A">
        <w:rPr>
          <w:b/>
          <w:noProof/>
          <w:sz w:val="20"/>
          <w:szCs w:val="20"/>
          <w:lang w:eastAsia="fr-FR"/>
        </w:rPr>
        <w:drawing>
          <wp:inline distT="0" distB="0" distL="0" distR="0">
            <wp:extent cx="3713098" cy="3267075"/>
            <wp:effectExtent l="19050" t="0" r="1652" b="0"/>
            <wp:docPr id="4" name="Image 4" descr="http://histegeo.idoo.com/Annales/EED-quel_equilibre_pour_les_institutions_francaises_fichier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stegeo.idoo.com/Annales/EED-quel_equilibre_pour_les_institutions_francaises_fichiers/image002.jpg"/>
                    <pic:cNvPicPr>
                      <a:picLocks noChangeAspect="1" noChangeArrowheads="1"/>
                    </pic:cNvPicPr>
                  </pic:nvPicPr>
                  <pic:blipFill>
                    <a:blip r:embed="rId7" cstate="print"/>
                    <a:srcRect/>
                    <a:stretch>
                      <a:fillRect/>
                    </a:stretch>
                  </pic:blipFill>
                  <pic:spPr bwMode="auto">
                    <a:xfrm>
                      <a:off x="0" y="0"/>
                      <a:ext cx="3711426" cy="3265604"/>
                    </a:xfrm>
                    <a:prstGeom prst="rect">
                      <a:avLst/>
                    </a:prstGeom>
                    <a:noFill/>
                    <a:ln w="9525">
                      <a:noFill/>
                      <a:miter lim="800000"/>
                      <a:headEnd/>
                      <a:tailEnd/>
                    </a:ln>
                  </pic:spPr>
                </pic:pic>
              </a:graphicData>
            </a:graphic>
          </wp:inline>
        </w:drawing>
      </w:r>
    </w:p>
    <w:p w:rsidR="002406ED" w:rsidRPr="00092B9A" w:rsidRDefault="001F0E99" w:rsidP="001F0E99">
      <w:pPr>
        <w:spacing w:after="0"/>
        <w:rPr>
          <w:sz w:val="20"/>
          <w:szCs w:val="20"/>
        </w:rPr>
      </w:pPr>
      <w:r w:rsidRPr="00092B9A">
        <w:rPr>
          <w:sz w:val="20"/>
          <w:szCs w:val="20"/>
        </w:rPr>
        <w:t xml:space="preserve"> </w:t>
      </w:r>
    </w:p>
    <w:p w:rsidR="001F0E99" w:rsidRPr="00AB6520" w:rsidRDefault="002406ED" w:rsidP="00AB6520">
      <w:pPr>
        <w:pStyle w:val="Paragraphedeliste"/>
        <w:numPr>
          <w:ilvl w:val="0"/>
          <w:numId w:val="10"/>
        </w:numPr>
        <w:spacing w:after="0"/>
        <w:rPr>
          <w:sz w:val="20"/>
          <w:szCs w:val="20"/>
        </w:rPr>
      </w:pPr>
      <w:r w:rsidRPr="00AB6520">
        <w:rPr>
          <w:b/>
          <w:sz w:val="20"/>
          <w:szCs w:val="20"/>
        </w:rPr>
        <w:t xml:space="preserve">Le Conseil Constitutionnel : </w:t>
      </w:r>
      <w:r w:rsidRPr="00AB6520">
        <w:rPr>
          <w:sz w:val="20"/>
          <w:szCs w:val="20"/>
        </w:rPr>
        <w:t>formé de 9 membres nommés pour 9 ans, il a un rôle juridique et en cela, incarne la séparation des pouvoirs. Son rôle est décisive puisqu’il est  le garant de la Constitution et peut annuler un texte de loi qui ne respecterait pas les droits fondamentaux des citoyens et les principes de notre République (lois Hadopi, taxe carbone…)</w:t>
      </w:r>
    </w:p>
    <w:p w:rsidR="00FC2817" w:rsidRPr="00092B9A" w:rsidRDefault="00FC2817" w:rsidP="001F0E99">
      <w:pPr>
        <w:spacing w:after="0"/>
        <w:rPr>
          <w:sz w:val="20"/>
          <w:szCs w:val="20"/>
        </w:rPr>
      </w:pPr>
    </w:p>
    <w:p w:rsidR="00FC2817" w:rsidRPr="00092B9A" w:rsidRDefault="00FC2817" w:rsidP="001F0E99">
      <w:pPr>
        <w:spacing w:after="0"/>
        <w:rPr>
          <w:sz w:val="20"/>
          <w:szCs w:val="20"/>
        </w:rPr>
      </w:pPr>
      <w:r w:rsidRPr="00092B9A">
        <w:rPr>
          <w:sz w:val="20"/>
          <w:szCs w:val="20"/>
        </w:rPr>
        <w:t>Il existe donc un équilibre des pouvoirs mais le quinquennat à fortement accru le rôle du Président en réduisant les risques de cohabitation et en faisant coïncider les élections législatives et présidentielles qui ont lieu à un mois d’intervalles.</w:t>
      </w:r>
    </w:p>
    <w:p w:rsidR="00FC2817" w:rsidRDefault="00FC2817" w:rsidP="001F0E99">
      <w:pPr>
        <w:spacing w:after="0"/>
        <w:rPr>
          <w:sz w:val="20"/>
          <w:szCs w:val="20"/>
        </w:rPr>
      </w:pPr>
      <w:r w:rsidRPr="00092B9A">
        <w:rPr>
          <w:sz w:val="20"/>
          <w:szCs w:val="20"/>
        </w:rPr>
        <w:t>Ce n’est pas seulement les Institutions qui sont à l’origine de la stabilité de politique e la France mais aussi les pratiques politiques.</w:t>
      </w:r>
    </w:p>
    <w:p w:rsidR="00AB6520" w:rsidRDefault="00AB6520" w:rsidP="001F0E99">
      <w:pPr>
        <w:spacing w:after="0"/>
        <w:rPr>
          <w:sz w:val="20"/>
          <w:szCs w:val="20"/>
        </w:rPr>
      </w:pPr>
    </w:p>
    <w:p w:rsidR="00AB6520" w:rsidRDefault="00AB6520" w:rsidP="00AB6520">
      <w:pPr>
        <w:pStyle w:val="Paragraphedeliste"/>
        <w:numPr>
          <w:ilvl w:val="0"/>
          <w:numId w:val="4"/>
        </w:numPr>
        <w:spacing w:after="0"/>
        <w:rPr>
          <w:b/>
          <w:sz w:val="20"/>
          <w:szCs w:val="20"/>
        </w:rPr>
      </w:pPr>
      <w:r w:rsidRPr="00A73A85">
        <w:rPr>
          <w:b/>
          <w:sz w:val="20"/>
          <w:szCs w:val="20"/>
        </w:rPr>
        <w:t>La vie politique en France de 1958 à aujourd’hui :</w:t>
      </w:r>
    </w:p>
    <w:p w:rsidR="001D0C7A" w:rsidRPr="001D0C7A" w:rsidRDefault="001D0C7A" w:rsidP="001D0C7A">
      <w:pPr>
        <w:pStyle w:val="Paragraphedeliste"/>
        <w:numPr>
          <w:ilvl w:val="0"/>
          <w:numId w:val="14"/>
        </w:numPr>
        <w:spacing w:after="0"/>
        <w:rPr>
          <w:sz w:val="20"/>
          <w:szCs w:val="20"/>
        </w:rPr>
      </w:pPr>
      <w:r w:rsidRPr="001D0C7A">
        <w:rPr>
          <w:b/>
          <w:sz w:val="20"/>
          <w:szCs w:val="20"/>
        </w:rPr>
        <w:t>La souveraineté populaire :</w:t>
      </w:r>
      <w:r>
        <w:rPr>
          <w:sz w:val="20"/>
          <w:szCs w:val="20"/>
        </w:rPr>
        <w:t xml:space="preserve"> L</w:t>
      </w:r>
      <w:r w:rsidRPr="001D0C7A">
        <w:rPr>
          <w:sz w:val="20"/>
          <w:szCs w:val="20"/>
        </w:rPr>
        <w:t>e peuple français dispose de la souveraineté, c’est-à-dire exerce l’autorité suprême. Mais ce principe fondamental de démocratie ne peut s’exercer que de façon indirecte et plus rarement de façon directe :</w:t>
      </w:r>
    </w:p>
    <w:p w:rsidR="001D0C7A" w:rsidRPr="00092B9A" w:rsidRDefault="001D0C7A" w:rsidP="001D0C7A">
      <w:pPr>
        <w:pStyle w:val="Paragraphedeliste"/>
        <w:spacing w:after="0"/>
        <w:ind w:left="1440"/>
        <w:rPr>
          <w:sz w:val="20"/>
          <w:szCs w:val="20"/>
        </w:rPr>
      </w:pPr>
    </w:p>
    <w:p w:rsidR="001D0C7A" w:rsidRPr="00092B9A" w:rsidRDefault="001D0C7A" w:rsidP="001D0C7A">
      <w:pPr>
        <w:pStyle w:val="Paragraphedeliste"/>
        <w:numPr>
          <w:ilvl w:val="0"/>
          <w:numId w:val="8"/>
        </w:numPr>
        <w:spacing w:after="0"/>
        <w:rPr>
          <w:sz w:val="20"/>
          <w:szCs w:val="20"/>
        </w:rPr>
      </w:pPr>
      <w:r w:rsidRPr="00092B9A">
        <w:rPr>
          <w:b/>
          <w:sz w:val="20"/>
          <w:szCs w:val="20"/>
        </w:rPr>
        <w:t>Par referendum</w:t>
      </w:r>
      <w:r w:rsidRPr="00092B9A">
        <w:rPr>
          <w:sz w:val="20"/>
          <w:szCs w:val="20"/>
        </w:rPr>
        <w:t>, le Pst de la République peut consulter les Français par referendum pour toute loi ou traité internationaux conduisant à une modification de la Constitution (référendum : vote direct appelant une réponse par oui ou non à une proposition de modification de la Constitution).</w:t>
      </w:r>
    </w:p>
    <w:p w:rsidR="001D0C7A" w:rsidRPr="001D0C7A" w:rsidRDefault="001D0C7A" w:rsidP="001D0C7A">
      <w:pPr>
        <w:pStyle w:val="Paragraphedeliste"/>
        <w:numPr>
          <w:ilvl w:val="0"/>
          <w:numId w:val="8"/>
        </w:numPr>
        <w:spacing w:after="0"/>
        <w:rPr>
          <w:sz w:val="20"/>
          <w:szCs w:val="20"/>
        </w:rPr>
      </w:pPr>
      <w:r w:rsidRPr="00092B9A">
        <w:rPr>
          <w:b/>
          <w:sz w:val="20"/>
          <w:szCs w:val="20"/>
        </w:rPr>
        <w:lastRenderedPageBreak/>
        <w:t>Par l’élection de représentants</w:t>
      </w:r>
      <w:r w:rsidRPr="00092B9A">
        <w:rPr>
          <w:sz w:val="20"/>
          <w:szCs w:val="20"/>
        </w:rPr>
        <w:t xml:space="preserve"> depuis l’échelle local (commune, département, région)  jusqu’à l’échelon national (et européen). Au total, la France compte 497 000 élus communaux, 4037 Conseillers Généraux et 1880 conseillers régionaux. Au plan national, 577 députés représentent les Français à l’A. N. et 343 sénateurs.</w:t>
      </w:r>
    </w:p>
    <w:p w:rsidR="00A73A85" w:rsidRDefault="00A73A85" w:rsidP="00A73A85">
      <w:pPr>
        <w:spacing w:after="0"/>
        <w:rPr>
          <w:sz w:val="20"/>
          <w:szCs w:val="20"/>
        </w:rPr>
      </w:pPr>
      <w:r>
        <w:rPr>
          <w:sz w:val="20"/>
          <w:szCs w:val="20"/>
        </w:rPr>
        <w:t xml:space="preserve">La Vème République a renforcé la bipolarisation de la vie politique alors que durant la Quatrième République, </w:t>
      </w:r>
      <w:proofErr w:type="gramStart"/>
      <w:r>
        <w:rPr>
          <w:sz w:val="20"/>
          <w:szCs w:val="20"/>
        </w:rPr>
        <w:t>les</w:t>
      </w:r>
      <w:proofErr w:type="gramEnd"/>
      <w:r>
        <w:rPr>
          <w:sz w:val="20"/>
          <w:szCs w:val="20"/>
        </w:rPr>
        <w:t xml:space="preserve"> paysage politique était tripartite. Ce changement est principalement lié au </w:t>
      </w:r>
      <w:r w:rsidRPr="00A73A85">
        <w:rPr>
          <w:b/>
          <w:sz w:val="20"/>
          <w:szCs w:val="20"/>
        </w:rPr>
        <w:t>mode de scrutin</w:t>
      </w:r>
      <w:r>
        <w:rPr>
          <w:b/>
          <w:sz w:val="20"/>
          <w:szCs w:val="20"/>
        </w:rPr>
        <w:t xml:space="preserve"> </w:t>
      </w:r>
      <w:r>
        <w:rPr>
          <w:sz w:val="20"/>
          <w:szCs w:val="20"/>
        </w:rPr>
        <w:t>qui renforce les grands partis et oblige les petits partis à une stratégie d’alliance pour obtenir des élus à l’échelon local et à l’échelon national.</w:t>
      </w:r>
    </w:p>
    <w:p w:rsidR="00A73A85" w:rsidRDefault="00A73A85" w:rsidP="00A73A85">
      <w:pPr>
        <w:spacing w:after="0"/>
        <w:rPr>
          <w:sz w:val="20"/>
          <w:szCs w:val="20"/>
        </w:rPr>
      </w:pPr>
      <w:r>
        <w:rPr>
          <w:sz w:val="20"/>
          <w:szCs w:val="20"/>
        </w:rPr>
        <w:t>On distingue :</w:t>
      </w:r>
    </w:p>
    <w:p w:rsidR="00A73A85" w:rsidRPr="00A73A85" w:rsidRDefault="00A73A85" w:rsidP="00A73A85">
      <w:pPr>
        <w:pStyle w:val="Paragraphedeliste"/>
        <w:numPr>
          <w:ilvl w:val="0"/>
          <w:numId w:val="12"/>
        </w:numPr>
        <w:spacing w:after="0"/>
        <w:rPr>
          <w:sz w:val="20"/>
          <w:szCs w:val="20"/>
        </w:rPr>
      </w:pPr>
      <w:r>
        <w:rPr>
          <w:sz w:val="20"/>
          <w:szCs w:val="20"/>
        </w:rPr>
        <w:t xml:space="preserve">Les élections </w:t>
      </w:r>
      <w:r>
        <w:rPr>
          <w:b/>
          <w:sz w:val="20"/>
          <w:szCs w:val="20"/>
        </w:rPr>
        <w:t>au</w:t>
      </w:r>
      <w:r w:rsidRPr="00A73A85">
        <w:rPr>
          <w:b/>
          <w:sz w:val="20"/>
          <w:szCs w:val="20"/>
        </w:rPr>
        <w:t xml:space="preserve"> </w:t>
      </w:r>
      <w:r>
        <w:rPr>
          <w:b/>
          <w:sz w:val="20"/>
          <w:szCs w:val="20"/>
        </w:rPr>
        <w:t>suffrage (vote) majoritaire</w:t>
      </w:r>
      <w:r w:rsidRPr="00A73A85">
        <w:rPr>
          <w:b/>
          <w:sz w:val="20"/>
          <w:szCs w:val="20"/>
        </w:rPr>
        <w:t xml:space="preserve"> à deux tours</w:t>
      </w:r>
      <w:r>
        <w:rPr>
          <w:b/>
          <w:sz w:val="20"/>
          <w:szCs w:val="20"/>
        </w:rPr>
        <w:t> :</w:t>
      </w:r>
    </w:p>
    <w:p w:rsidR="00A73A85" w:rsidRPr="00A73A85" w:rsidRDefault="00A73A85" w:rsidP="00A73A85">
      <w:pPr>
        <w:pStyle w:val="Paragraphedeliste"/>
        <w:numPr>
          <w:ilvl w:val="0"/>
          <w:numId w:val="12"/>
        </w:numPr>
        <w:spacing w:after="0"/>
        <w:ind w:left="1560"/>
        <w:rPr>
          <w:sz w:val="20"/>
          <w:szCs w:val="20"/>
        </w:rPr>
      </w:pPr>
      <w:r>
        <w:rPr>
          <w:b/>
          <w:sz w:val="20"/>
          <w:szCs w:val="20"/>
        </w:rPr>
        <w:t>Uninominal (un seul candidat) :</w:t>
      </w:r>
    </w:p>
    <w:p w:rsidR="00A73A85" w:rsidRPr="00A73A85" w:rsidRDefault="00A73A85" w:rsidP="00A73A85">
      <w:pPr>
        <w:pStyle w:val="Paragraphedeliste"/>
        <w:numPr>
          <w:ilvl w:val="0"/>
          <w:numId w:val="12"/>
        </w:numPr>
        <w:tabs>
          <w:tab w:val="left" w:pos="1985"/>
        </w:tabs>
        <w:spacing w:after="0"/>
        <w:ind w:left="1985"/>
        <w:rPr>
          <w:sz w:val="20"/>
          <w:szCs w:val="20"/>
        </w:rPr>
      </w:pPr>
      <w:r>
        <w:rPr>
          <w:b/>
          <w:sz w:val="20"/>
          <w:szCs w:val="20"/>
        </w:rPr>
        <w:t>Elections Présidentielles,</w:t>
      </w:r>
    </w:p>
    <w:p w:rsidR="00A73A85" w:rsidRPr="00A73A85" w:rsidRDefault="00A73A85" w:rsidP="00A73A85">
      <w:pPr>
        <w:pStyle w:val="Paragraphedeliste"/>
        <w:numPr>
          <w:ilvl w:val="0"/>
          <w:numId w:val="12"/>
        </w:numPr>
        <w:tabs>
          <w:tab w:val="left" w:pos="1985"/>
        </w:tabs>
        <w:spacing w:after="0"/>
        <w:ind w:left="1985"/>
        <w:rPr>
          <w:sz w:val="20"/>
          <w:szCs w:val="20"/>
        </w:rPr>
      </w:pPr>
      <w:r>
        <w:rPr>
          <w:b/>
          <w:sz w:val="20"/>
          <w:szCs w:val="20"/>
        </w:rPr>
        <w:t>Elections législatives (désignation des députés)</w:t>
      </w:r>
    </w:p>
    <w:p w:rsidR="00A73A85" w:rsidRPr="00A73A85" w:rsidRDefault="00A73A85" w:rsidP="00A73A85">
      <w:pPr>
        <w:pStyle w:val="Paragraphedeliste"/>
        <w:numPr>
          <w:ilvl w:val="0"/>
          <w:numId w:val="12"/>
        </w:numPr>
        <w:tabs>
          <w:tab w:val="left" w:pos="1985"/>
        </w:tabs>
        <w:spacing w:after="0"/>
        <w:ind w:left="1985"/>
        <w:rPr>
          <w:sz w:val="20"/>
          <w:szCs w:val="20"/>
        </w:rPr>
      </w:pPr>
      <w:r>
        <w:rPr>
          <w:b/>
          <w:sz w:val="20"/>
          <w:szCs w:val="20"/>
        </w:rPr>
        <w:t>Elections cantonales (désignation des conseillers généraux)</w:t>
      </w:r>
    </w:p>
    <w:p w:rsidR="00A73A85" w:rsidRDefault="00A73A85" w:rsidP="00A73A85">
      <w:pPr>
        <w:pStyle w:val="Paragraphedeliste"/>
        <w:numPr>
          <w:ilvl w:val="0"/>
          <w:numId w:val="12"/>
        </w:numPr>
        <w:spacing w:after="0"/>
        <w:ind w:left="1560"/>
        <w:rPr>
          <w:sz w:val="20"/>
          <w:szCs w:val="20"/>
        </w:rPr>
      </w:pPr>
      <w:r>
        <w:rPr>
          <w:b/>
          <w:sz w:val="20"/>
          <w:szCs w:val="20"/>
        </w:rPr>
        <w:t>Par liste :</w:t>
      </w:r>
    </w:p>
    <w:p w:rsidR="00A73A85" w:rsidRPr="00A73A85" w:rsidRDefault="00A73A85" w:rsidP="00A73A85">
      <w:pPr>
        <w:pStyle w:val="Paragraphedeliste"/>
        <w:numPr>
          <w:ilvl w:val="0"/>
          <w:numId w:val="12"/>
        </w:numPr>
        <w:spacing w:after="0"/>
        <w:ind w:left="1560" w:firstLine="0"/>
        <w:rPr>
          <w:sz w:val="20"/>
          <w:szCs w:val="20"/>
        </w:rPr>
      </w:pPr>
      <w:r w:rsidRPr="00A73A85">
        <w:rPr>
          <w:b/>
          <w:sz w:val="20"/>
          <w:szCs w:val="20"/>
        </w:rPr>
        <w:t>Elections municipales.</w:t>
      </w:r>
    </w:p>
    <w:p w:rsidR="00A73A85" w:rsidRDefault="00A73A85" w:rsidP="00A73A85">
      <w:pPr>
        <w:pStyle w:val="Paragraphedeliste"/>
        <w:numPr>
          <w:ilvl w:val="0"/>
          <w:numId w:val="12"/>
        </w:numPr>
        <w:spacing w:after="0"/>
        <w:rPr>
          <w:sz w:val="20"/>
          <w:szCs w:val="20"/>
        </w:rPr>
      </w:pPr>
      <w:r>
        <w:rPr>
          <w:sz w:val="20"/>
          <w:szCs w:val="20"/>
        </w:rPr>
        <w:t xml:space="preserve">Les élections </w:t>
      </w:r>
      <w:r w:rsidRPr="00A73A85">
        <w:rPr>
          <w:b/>
          <w:sz w:val="20"/>
          <w:szCs w:val="20"/>
        </w:rPr>
        <w:t>au suffrage proportionnel</w:t>
      </w:r>
      <w:r>
        <w:rPr>
          <w:sz w:val="20"/>
          <w:szCs w:val="20"/>
        </w:rPr>
        <w:t xml:space="preserve"> par liste :</w:t>
      </w:r>
    </w:p>
    <w:p w:rsidR="00A73A85" w:rsidRPr="00A73A85" w:rsidRDefault="00A73A85" w:rsidP="00A73A85">
      <w:pPr>
        <w:pStyle w:val="Paragraphedeliste"/>
        <w:numPr>
          <w:ilvl w:val="0"/>
          <w:numId w:val="12"/>
        </w:numPr>
        <w:spacing w:after="0"/>
        <w:ind w:firstLine="810"/>
        <w:rPr>
          <w:b/>
          <w:sz w:val="20"/>
          <w:szCs w:val="20"/>
        </w:rPr>
      </w:pPr>
      <w:r w:rsidRPr="00A73A85">
        <w:rPr>
          <w:b/>
          <w:sz w:val="20"/>
          <w:szCs w:val="20"/>
        </w:rPr>
        <w:t>Elections Régionales</w:t>
      </w:r>
      <w:r>
        <w:rPr>
          <w:b/>
          <w:sz w:val="20"/>
          <w:szCs w:val="20"/>
        </w:rPr>
        <w:t xml:space="preserve"> (à deux tours ne permettant qu’aux listes ayant obtenu</w:t>
      </w:r>
      <w:r w:rsidR="00294055">
        <w:rPr>
          <w:b/>
          <w:sz w:val="20"/>
          <w:szCs w:val="20"/>
        </w:rPr>
        <w:t>s plus de 10% des voix de se maintenir)</w:t>
      </w:r>
    </w:p>
    <w:p w:rsidR="00A73A85" w:rsidRDefault="00A73A85" w:rsidP="00A73A85">
      <w:pPr>
        <w:pStyle w:val="Paragraphedeliste"/>
        <w:numPr>
          <w:ilvl w:val="0"/>
          <w:numId w:val="12"/>
        </w:numPr>
        <w:spacing w:after="0"/>
        <w:ind w:firstLine="810"/>
        <w:rPr>
          <w:b/>
          <w:sz w:val="20"/>
          <w:szCs w:val="20"/>
        </w:rPr>
      </w:pPr>
      <w:r w:rsidRPr="00A73A85">
        <w:rPr>
          <w:b/>
          <w:sz w:val="20"/>
          <w:szCs w:val="20"/>
        </w:rPr>
        <w:t>Elections européennes</w:t>
      </w:r>
      <w:r w:rsidR="00294055">
        <w:rPr>
          <w:b/>
          <w:sz w:val="20"/>
          <w:szCs w:val="20"/>
        </w:rPr>
        <w:t>.</w:t>
      </w:r>
    </w:p>
    <w:p w:rsidR="00294055" w:rsidRDefault="00294055" w:rsidP="00294055">
      <w:pPr>
        <w:spacing w:after="0"/>
        <w:rPr>
          <w:sz w:val="20"/>
          <w:szCs w:val="20"/>
        </w:rPr>
      </w:pPr>
      <w:r>
        <w:rPr>
          <w:b/>
          <w:sz w:val="20"/>
          <w:szCs w:val="20"/>
        </w:rPr>
        <w:t>Le suffrage majoritaire à deux tours</w:t>
      </w:r>
      <w:r>
        <w:rPr>
          <w:sz w:val="20"/>
          <w:szCs w:val="20"/>
        </w:rPr>
        <w:t xml:space="preserve"> ne permet le maintien que des candidats arrivés en tête et empêche la plupart des petits partis d’obtenir des élus, en particulier à l’A. N. et à la Présidence de la République. C’est pourquoi, s’il existe un grand nombre de parti en France, les premiers ministres et les présidents de la République ont tous été des membres des deux grandes tendances politiques et des deux grands partis qui les dominent.</w:t>
      </w:r>
    </w:p>
    <w:p w:rsidR="001D0C7A" w:rsidRDefault="001D0C7A" w:rsidP="00294055">
      <w:pPr>
        <w:spacing w:after="0"/>
        <w:rPr>
          <w:sz w:val="20"/>
          <w:szCs w:val="20"/>
        </w:rPr>
      </w:pPr>
    </w:p>
    <w:p w:rsidR="00294055" w:rsidRDefault="00294055" w:rsidP="00294055">
      <w:pPr>
        <w:spacing w:after="0"/>
        <w:rPr>
          <w:sz w:val="20"/>
          <w:szCs w:val="20"/>
        </w:rPr>
      </w:pPr>
      <w:r>
        <w:rPr>
          <w:sz w:val="20"/>
          <w:szCs w:val="20"/>
        </w:rPr>
        <w:t>P101 :</w:t>
      </w:r>
    </w:p>
    <w:p w:rsidR="00294055" w:rsidRDefault="00294055" w:rsidP="00294055">
      <w:pPr>
        <w:spacing w:after="0"/>
        <w:rPr>
          <w:sz w:val="20"/>
          <w:szCs w:val="20"/>
        </w:rPr>
      </w:pPr>
      <w:r>
        <w:rPr>
          <w:sz w:val="20"/>
          <w:szCs w:val="20"/>
        </w:rPr>
        <w:t>Complétez le tableau en utilisant le document.</w:t>
      </w:r>
    </w:p>
    <w:p w:rsidR="001D0C7A" w:rsidRPr="001D0C7A" w:rsidRDefault="001D0C7A" w:rsidP="001D0C7A">
      <w:pPr>
        <w:pStyle w:val="Paragraphedeliste"/>
        <w:numPr>
          <w:ilvl w:val="0"/>
          <w:numId w:val="13"/>
        </w:numPr>
        <w:spacing w:after="0"/>
        <w:rPr>
          <w:b/>
          <w:sz w:val="20"/>
          <w:szCs w:val="20"/>
        </w:rPr>
      </w:pPr>
      <w:r w:rsidRPr="001D0C7A">
        <w:rPr>
          <w:b/>
          <w:sz w:val="20"/>
          <w:szCs w:val="20"/>
        </w:rPr>
        <w:t>Paysage politique :</w:t>
      </w:r>
    </w:p>
    <w:p w:rsidR="00294055" w:rsidRDefault="00294055" w:rsidP="00294055">
      <w:pPr>
        <w:spacing w:after="0"/>
        <w:rPr>
          <w:sz w:val="20"/>
          <w:szCs w:val="20"/>
        </w:rPr>
      </w:pPr>
    </w:p>
    <w:tbl>
      <w:tblPr>
        <w:tblStyle w:val="Grilledutableau"/>
        <w:tblW w:w="0" w:type="auto"/>
        <w:tblLook w:val="04A0"/>
      </w:tblPr>
      <w:tblGrid>
        <w:gridCol w:w="1889"/>
        <w:gridCol w:w="1889"/>
        <w:gridCol w:w="1890"/>
        <w:gridCol w:w="1890"/>
        <w:gridCol w:w="1890"/>
        <w:gridCol w:w="1890"/>
      </w:tblGrid>
      <w:tr w:rsidR="00294055" w:rsidTr="00851185">
        <w:tc>
          <w:tcPr>
            <w:tcW w:w="5668" w:type="dxa"/>
            <w:gridSpan w:val="3"/>
          </w:tcPr>
          <w:p w:rsidR="00294055" w:rsidRPr="00FA0B87" w:rsidRDefault="00294055" w:rsidP="00294055">
            <w:pPr>
              <w:jc w:val="center"/>
              <w:rPr>
                <w:b/>
                <w:sz w:val="24"/>
                <w:szCs w:val="24"/>
              </w:rPr>
            </w:pPr>
            <w:r w:rsidRPr="00FA0B87">
              <w:rPr>
                <w:b/>
                <w:sz w:val="24"/>
                <w:szCs w:val="24"/>
              </w:rPr>
              <w:t>La gauche</w:t>
            </w:r>
          </w:p>
        </w:tc>
        <w:tc>
          <w:tcPr>
            <w:tcW w:w="5670" w:type="dxa"/>
            <w:gridSpan w:val="3"/>
          </w:tcPr>
          <w:p w:rsidR="00294055" w:rsidRPr="00FA0B87" w:rsidRDefault="00294055" w:rsidP="00294055">
            <w:pPr>
              <w:jc w:val="center"/>
              <w:rPr>
                <w:b/>
                <w:sz w:val="24"/>
                <w:szCs w:val="24"/>
              </w:rPr>
            </w:pPr>
            <w:r w:rsidRPr="00FA0B87">
              <w:rPr>
                <w:b/>
                <w:sz w:val="24"/>
                <w:szCs w:val="24"/>
              </w:rPr>
              <w:t>La droite</w:t>
            </w:r>
          </w:p>
        </w:tc>
      </w:tr>
      <w:tr w:rsidR="00294055" w:rsidTr="00294055">
        <w:tc>
          <w:tcPr>
            <w:tcW w:w="1889" w:type="dxa"/>
          </w:tcPr>
          <w:p w:rsidR="00294055" w:rsidRPr="00FA0B87" w:rsidRDefault="00294055" w:rsidP="00294055">
            <w:pPr>
              <w:rPr>
                <w:b/>
                <w:sz w:val="20"/>
                <w:szCs w:val="20"/>
              </w:rPr>
            </w:pPr>
            <w:r w:rsidRPr="00FA0B87">
              <w:rPr>
                <w:b/>
                <w:sz w:val="20"/>
                <w:szCs w:val="20"/>
              </w:rPr>
              <w:t>L’extrême gauche</w:t>
            </w:r>
          </w:p>
        </w:tc>
        <w:tc>
          <w:tcPr>
            <w:tcW w:w="1889" w:type="dxa"/>
          </w:tcPr>
          <w:p w:rsidR="00294055" w:rsidRPr="00FA0B87" w:rsidRDefault="00294055" w:rsidP="00294055">
            <w:pPr>
              <w:rPr>
                <w:b/>
                <w:sz w:val="20"/>
                <w:szCs w:val="20"/>
              </w:rPr>
            </w:pPr>
            <w:r w:rsidRPr="00FA0B87">
              <w:rPr>
                <w:b/>
                <w:sz w:val="20"/>
                <w:szCs w:val="20"/>
              </w:rPr>
              <w:t>gauche</w:t>
            </w:r>
          </w:p>
        </w:tc>
        <w:tc>
          <w:tcPr>
            <w:tcW w:w="1890" w:type="dxa"/>
          </w:tcPr>
          <w:p w:rsidR="00294055" w:rsidRPr="00FA0B87" w:rsidRDefault="00294055" w:rsidP="00294055">
            <w:pPr>
              <w:rPr>
                <w:b/>
                <w:sz w:val="20"/>
                <w:szCs w:val="20"/>
              </w:rPr>
            </w:pPr>
            <w:r w:rsidRPr="00FA0B87">
              <w:rPr>
                <w:b/>
                <w:sz w:val="20"/>
                <w:szCs w:val="20"/>
              </w:rPr>
              <w:t>Centre gauche</w:t>
            </w:r>
            <w:r w:rsidR="00FA0B87" w:rsidRPr="00FA0B87">
              <w:rPr>
                <w:b/>
                <w:sz w:val="20"/>
                <w:szCs w:val="20"/>
              </w:rPr>
              <w:t>/</w:t>
            </w:r>
          </w:p>
          <w:p w:rsidR="00FA0B87" w:rsidRPr="00FA0B87" w:rsidRDefault="00FA0B87" w:rsidP="00294055">
            <w:pPr>
              <w:rPr>
                <w:b/>
                <w:sz w:val="20"/>
                <w:szCs w:val="20"/>
              </w:rPr>
            </w:pPr>
            <w:r w:rsidRPr="00FA0B87">
              <w:rPr>
                <w:b/>
                <w:sz w:val="20"/>
                <w:szCs w:val="20"/>
              </w:rPr>
              <w:t>écologistes</w:t>
            </w:r>
          </w:p>
        </w:tc>
        <w:tc>
          <w:tcPr>
            <w:tcW w:w="1890" w:type="dxa"/>
          </w:tcPr>
          <w:p w:rsidR="00294055" w:rsidRPr="00FA0B87" w:rsidRDefault="00294055" w:rsidP="00294055">
            <w:pPr>
              <w:rPr>
                <w:b/>
                <w:sz w:val="20"/>
                <w:szCs w:val="20"/>
              </w:rPr>
            </w:pPr>
            <w:r w:rsidRPr="00FA0B87">
              <w:rPr>
                <w:b/>
                <w:sz w:val="20"/>
                <w:szCs w:val="20"/>
              </w:rPr>
              <w:t>Centre d</w:t>
            </w:r>
            <w:r w:rsidR="00326FBB">
              <w:rPr>
                <w:b/>
                <w:sz w:val="20"/>
                <w:szCs w:val="20"/>
              </w:rPr>
              <w:t>r</w:t>
            </w:r>
            <w:r w:rsidRPr="00FA0B87">
              <w:rPr>
                <w:b/>
                <w:sz w:val="20"/>
                <w:szCs w:val="20"/>
              </w:rPr>
              <w:t>oit</w:t>
            </w:r>
          </w:p>
        </w:tc>
        <w:tc>
          <w:tcPr>
            <w:tcW w:w="1890" w:type="dxa"/>
          </w:tcPr>
          <w:p w:rsidR="00294055" w:rsidRPr="00FA0B87" w:rsidRDefault="00294055" w:rsidP="00294055">
            <w:pPr>
              <w:rPr>
                <w:b/>
                <w:sz w:val="20"/>
                <w:szCs w:val="20"/>
              </w:rPr>
            </w:pPr>
            <w:r w:rsidRPr="00FA0B87">
              <w:rPr>
                <w:b/>
                <w:sz w:val="20"/>
                <w:szCs w:val="20"/>
              </w:rPr>
              <w:t xml:space="preserve">Droite </w:t>
            </w:r>
          </w:p>
        </w:tc>
        <w:tc>
          <w:tcPr>
            <w:tcW w:w="1890" w:type="dxa"/>
          </w:tcPr>
          <w:p w:rsidR="00294055" w:rsidRPr="00FA0B87" w:rsidRDefault="00294055" w:rsidP="00294055">
            <w:pPr>
              <w:rPr>
                <w:b/>
                <w:sz w:val="20"/>
                <w:szCs w:val="20"/>
              </w:rPr>
            </w:pPr>
            <w:r w:rsidRPr="00FA0B87">
              <w:rPr>
                <w:b/>
                <w:sz w:val="20"/>
                <w:szCs w:val="20"/>
              </w:rPr>
              <w:t>L’extrême droite</w:t>
            </w:r>
          </w:p>
        </w:tc>
      </w:tr>
      <w:tr w:rsidR="00294055" w:rsidTr="00294055">
        <w:tc>
          <w:tcPr>
            <w:tcW w:w="1889" w:type="dxa"/>
          </w:tcPr>
          <w:p w:rsidR="00294055" w:rsidRPr="006C1641" w:rsidRDefault="00294055" w:rsidP="00294055">
            <w:pPr>
              <w:rPr>
                <w:b/>
                <w:sz w:val="20"/>
                <w:szCs w:val="20"/>
              </w:rPr>
            </w:pPr>
            <w:r w:rsidRPr="006C1641">
              <w:rPr>
                <w:b/>
                <w:sz w:val="20"/>
                <w:szCs w:val="20"/>
              </w:rPr>
              <w:t>Partis :</w:t>
            </w:r>
          </w:p>
          <w:p w:rsidR="00FA0B87" w:rsidRDefault="00FA0B87" w:rsidP="00294055">
            <w:pPr>
              <w:rPr>
                <w:sz w:val="20"/>
                <w:szCs w:val="20"/>
              </w:rPr>
            </w:pPr>
          </w:p>
          <w:p w:rsidR="00294055" w:rsidRDefault="00FA0B87" w:rsidP="00294055">
            <w:pPr>
              <w:rPr>
                <w:sz w:val="20"/>
                <w:szCs w:val="20"/>
              </w:rPr>
            </w:pPr>
            <w:r>
              <w:rPr>
                <w:sz w:val="20"/>
                <w:szCs w:val="20"/>
              </w:rPr>
              <w:t>LO</w:t>
            </w:r>
          </w:p>
          <w:p w:rsidR="00570B92" w:rsidRDefault="00570B92" w:rsidP="00294055">
            <w:pPr>
              <w:rPr>
                <w:sz w:val="20"/>
                <w:szCs w:val="20"/>
              </w:rPr>
            </w:pPr>
          </w:p>
          <w:p w:rsidR="00294055" w:rsidRDefault="00FA0B87" w:rsidP="00294055">
            <w:pPr>
              <w:rPr>
                <w:sz w:val="20"/>
                <w:szCs w:val="20"/>
              </w:rPr>
            </w:pPr>
            <w:r>
              <w:rPr>
                <w:sz w:val="20"/>
                <w:szCs w:val="20"/>
              </w:rPr>
              <w:t>LCR</w:t>
            </w:r>
            <w:r w:rsidR="00570B92">
              <w:rPr>
                <w:sz w:val="20"/>
                <w:szCs w:val="20"/>
              </w:rPr>
              <w:t xml:space="preserve"> (jusqu’en 2009)</w:t>
            </w:r>
          </w:p>
          <w:p w:rsidR="00FA0B87" w:rsidRDefault="00FA0B87" w:rsidP="00294055">
            <w:pPr>
              <w:rPr>
                <w:sz w:val="20"/>
                <w:szCs w:val="20"/>
              </w:rPr>
            </w:pPr>
          </w:p>
          <w:p w:rsidR="00FA0B87" w:rsidRDefault="00FA0B87" w:rsidP="00294055">
            <w:pPr>
              <w:rPr>
                <w:sz w:val="20"/>
                <w:szCs w:val="20"/>
              </w:rPr>
            </w:pPr>
          </w:p>
          <w:p w:rsidR="00FA0B87" w:rsidRDefault="00FA0B87" w:rsidP="00294055">
            <w:pPr>
              <w:rPr>
                <w:sz w:val="20"/>
                <w:szCs w:val="20"/>
              </w:rPr>
            </w:pPr>
          </w:p>
          <w:p w:rsidR="00FA0B87" w:rsidRDefault="00FA0B87" w:rsidP="00294055">
            <w:pPr>
              <w:rPr>
                <w:sz w:val="20"/>
                <w:szCs w:val="20"/>
              </w:rPr>
            </w:pPr>
          </w:p>
          <w:p w:rsidR="00FA0B87" w:rsidRPr="006C1641" w:rsidRDefault="00FA0B87" w:rsidP="00294055">
            <w:pPr>
              <w:rPr>
                <w:b/>
                <w:sz w:val="20"/>
                <w:szCs w:val="20"/>
              </w:rPr>
            </w:pPr>
            <w:r w:rsidRPr="006C1641">
              <w:rPr>
                <w:b/>
                <w:sz w:val="20"/>
                <w:szCs w:val="20"/>
              </w:rPr>
              <w:t>Depuis 2009 :</w:t>
            </w:r>
          </w:p>
          <w:p w:rsidR="00FA0B87" w:rsidRDefault="00FA0B87" w:rsidP="00294055">
            <w:pPr>
              <w:rPr>
                <w:sz w:val="20"/>
                <w:szCs w:val="20"/>
              </w:rPr>
            </w:pPr>
          </w:p>
          <w:p w:rsidR="00570B92" w:rsidRDefault="00570B92" w:rsidP="00294055">
            <w:pPr>
              <w:rPr>
                <w:sz w:val="20"/>
                <w:szCs w:val="20"/>
              </w:rPr>
            </w:pPr>
            <w:r>
              <w:rPr>
                <w:sz w:val="20"/>
                <w:szCs w:val="20"/>
              </w:rPr>
              <w:t>LO : Laguiller</w:t>
            </w:r>
          </w:p>
          <w:p w:rsidR="00FA0B87" w:rsidRPr="00570B92" w:rsidRDefault="00FA0B87" w:rsidP="00294055">
            <w:pPr>
              <w:rPr>
                <w:sz w:val="20"/>
                <w:szCs w:val="20"/>
              </w:rPr>
            </w:pPr>
            <w:r w:rsidRPr="00570B92">
              <w:rPr>
                <w:sz w:val="20"/>
                <w:szCs w:val="20"/>
              </w:rPr>
              <w:t>NPA</w:t>
            </w:r>
            <w:r w:rsidR="00570B92">
              <w:rPr>
                <w:sz w:val="20"/>
                <w:szCs w:val="20"/>
              </w:rPr>
              <w:t> : Besancenot</w:t>
            </w:r>
          </w:p>
          <w:p w:rsidR="00294055" w:rsidRDefault="00294055" w:rsidP="00294055">
            <w:pPr>
              <w:rPr>
                <w:sz w:val="20"/>
                <w:szCs w:val="20"/>
              </w:rPr>
            </w:pPr>
          </w:p>
        </w:tc>
        <w:tc>
          <w:tcPr>
            <w:tcW w:w="1889" w:type="dxa"/>
          </w:tcPr>
          <w:p w:rsidR="00294055" w:rsidRPr="006C1641" w:rsidRDefault="00294055" w:rsidP="00294055">
            <w:pPr>
              <w:rPr>
                <w:b/>
                <w:sz w:val="20"/>
                <w:szCs w:val="20"/>
              </w:rPr>
            </w:pPr>
            <w:r w:rsidRPr="006C1641">
              <w:rPr>
                <w:b/>
                <w:sz w:val="20"/>
                <w:szCs w:val="20"/>
              </w:rPr>
              <w:t>Partis :</w:t>
            </w:r>
          </w:p>
          <w:p w:rsidR="00294055" w:rsidRPr="00570B92" w:rsidRDefault="00294055" w:rsidP="00294055">
            <w:pPr>
              <w:rPr>
                <w:b/>
                <w:sz w:val="20"/>
                <w:szCs w:val="20"/>
              </w:rPr>
            </w:pPr>
            <w:r w:rsidRPr="00570B92">
              <w:rPr>
                <w:b/>
                <w:sz w:val="20"/>
                <w:szCs w:val="20"/>
              </w:rPr>
              <w:t>Avant 1970 :</w:t>
            </w:r>
          </w:p>
          <w:p w:rsidR="00294055" w:rsidRDefault="00FA0B87" w:rsidP="00294055">
            <w:pPr>
              <w:rPr>
                <w:sz w:val="20"/>
                <w:szCs w:val="20"/>
              </w:rPr>
            </w:pPr>
            <w:r>
              <w:rPr>
                <w:sz w:val="20"/>
                <w:szCs w:val="20"/>
              </w:rPr>
              <w:t>PCF</w:t>
            </w:r>
          </w:p>
          <w:p w:rsidR="00FA0B87" w:rsidRDefault="00FA0B87" w:rsidP="00294055">
            <w:pPr>
              <w:rPr>
                <w:sz w:val="20"/>
                <w:szCs w:val="20"/>
              </w:rPr>
            </w:pPr>
            <w:r>
              <w:rPr>
                <w:sz w:val="20"/>
                <w:szCs w:val="20"/>
              </w:rPr>
              <w:t>SFIO</w:t>
            </w:r>
          </w:p>
          <w:p w:rsidR="00294055" w:rsidRDefault="00FA0B87" w:rsidP="00294055">
            <w:pPr>
              <w:rPr>
                <w:sz w:val="20"/>
                <w:szCs w:val="20"/>
              </w:rPr>
            </w:pPr>
            <w:r>
              <w:rPr>
                <w:sz w:val="20"/>
                <w:szCs w:val="20"/>
              </w:rPr>
              <w:t>PSU</w:t>
            </w:r>
          </w:p>
          <w:p w:rsidR="00294055" w:rsidRDefault="00FA0B87" w:rsidP="00294055">
            <w:pPr>
              <w:rPr>
                <w:sz w:val="20"/>
                <w:szCs w:val="20"/>
              </w:rPr>
            </w:pPr>
            <w:r>
              <w:rPr>
                <w:sz w:val="20"/>
                <w:szCs w:val="20"/>
              </w:rPr>
              <w:t>USDR</w:t>
            </w:r>
          </w:p>
          <w:p w:rsidR="00FA0B87" w:rsidRDefault="00FA0B87" w:rsidP="00294055">
            <w:pPr>
              <w:rPr>
                <w:sz w:val="20"/>
                <w:szCs w:val="20"/>
              </w:rPr>
            </w:pPr>
          </w:p>
          <w:p w:rsidR="00294055" w:rsidRPr="00570B92" w:rsidRDefault="00294055" w:rsidP="00294055">
            <w:pPr>
              <w:rPr>
                <w:b/>
                <w:sz w:val="20"/>
                <w:szCs w:val="20"/>
              </w:rPr>
            </w:pPr>
            <w:r w:rsidRPr="00570B92">
              <w:rPr>
                <w:b/>
                <w:sz w:val="20"/>
                <w:szCs w:val="20"/>
              </w:rPr>
              <w:t>Après 1970 :</w:t>
            </w:r>
          </w:p>
          <w:p w:rsidR="00570B92" w:rsidRDefault="00570B92" w:rsidP="00294055">
            <w:pPr>
              <w:rPr>
                <w:b/>
                <w:sz w:val="24"/>
                <w:szCs w:val="24"/>
              </w:rPr>
            </w:pPr>
          </w:p>
          <w:p w:rsidR="00294055" w:rsidRPr="00570B92" w:rsidRDefault="00FA0B87" w:rsidP="00294055">
            <w:pPr>
              <w:rPr>
                <w:b/>
                <w:sz w:val="24"/>
                <w:szCs w:val="24"/>
              </w:rPr>
            </w:pPr>
            <w:r w:rsidRPr="00570B92">
              <w:rPr>
                <w:b/>
                <w:sz w:val="24"/>
                <w:szCs w:val="24"/>
              </w:rPr>
              <w:t>PS</w:t>
            </w:r>
            <w:r w:rsidR="00570B92">
              <w:rPr>
                <w:b/>
                <w:sz w:val="24"/>
                <w:szCs w:val="24"/>
              </w:rPr>
              <w:t> : Aubry, (Royal)</w:t>
            </w:r>
          </w:p>
          <w:p w:rsidR="00FA0B87" w:rsidRDefault="00FA0B87" w:rsidP="00294055">
            <w:pPr>
              <w:rPr>
                <w:sz w:val="20"/>
                <w:szCs w:val="20"/>
              </w:rPr>
            </w:pPr>
            <w:r>
              <w:rPr>
                <w:sz w:val="20"/>
                <w:szCs w:val="20"/>
              </w:rPr>
              <w:t>PCF</w:t>
            </w:r>
            <w:r w:rsidR="00570B92">
              <w:rPr>
                <w:sz w:val="20"/>
                <w:szCs w:val="20"/>
              </w:rPr>
              <w:t> : Buffet</w:t>
            </w:r>
          </w:p>
          <w:p w:rsidR="00294055" w:rsidRDefault="00294055" w:rsidP="00294055">
            <w:pPr>
              <w:rPr>
                <w:sz w:val="20"/>
                <w:szCs w:val="20"/>
              </w:rPr>
            </w:pPr>
          </w:p>
        </w:tc>
        <w:tc>
          <w:tcPr>
            <w:tcW w:w="1890" w:type="dxa"/>
          </w:tcPr>
          <w:p w:rsidR="00294055" w:rsidRPr="00570B92" w:rsidRDefault="00294055" w:rsidP="00294055">
            <w:pPr>
              <w:rPr>
                <w:b/>
                <w:sz w:val="20"/>
                <w:szCs w:val="20"/>
              </w:rPr>
            </w:pPr>
            <w:r w:rsidRPr="00570B92">
              <w:rPr>
                <w:b/>
                <w:sz w:val="20"/>
                <w:szCs w:val="20"/>
              </w:rPr>
              <w:t>Parti</w:t>
            </w:r>
            <w:r w:rsidR="006C1641">
              <w:rPr>
                <w:b/>
                <w:sz w:val="20"/>
                <w:szCs w:val="20"/>
              </w:rPr>
              <w:t>s</w:t>
            </w:r>
            <w:r w:rsidRPr="00570B92">
              <w:rPr>
                <w:b/>
                <w:sz w:val="20"/>
                <w:szCs w:val="20"/>
              </w:rPr>
              <w:t xml:space="preserve"> avant 1970 :</w:t>
            </w:r>
          </w:p>
          <w:p w:rsidR="00294055" w:rsidRDefault="00294055" w:rsidP="00294055">
            <w:pPr>
              <w:rPr>
                <w:sz w:val="20"/>
                <w:szCs w:val="20"/>
              </w:rPr>
            </w:pPr>
          </w:p>
          <w:p w:rsidR="00294055" w:rsidRDefault="00FA0B87" w:rsidP="00294055">
            <w:pPr>
              <w:rPr>
                <w:sz w:val="20"/>
                <w:szCs w:val="20"/>
              </w:rPr>
            </w:pPr>
            <w:r>
              <w:rPr>
                <w:sz w:val="20"/>
                <w:szCs w:val="20"/>
              </w:rPr>
              <w:t>Radicaux : MRG+ Parti radical</w:t>
            </w:r>
          </w:p>
          <w:p w:rsidR="00294055" w:rsidRDefault="00FA0B87" w:rsidP="00294055">
            <w:pPr>
              <w:rPr>
                <w:sz w:val="20"/>
                <w:szCs w:val="20"/>
              </w:rPr>
            </w:pPr>
            <w:r>
              <w:rPr>
                <w:sz w:val="20"/>
                <w:szCs w:val="20"/>
              </w:rPr>
              <w:t>AT</w:t>
            </w:r>
          </w:p>
          <w:p w:rsidR="00294055" w:rsidRDefault="00294055" w:rsidP="00294055">
            <w:pPr>
              <w:rPr>
                <w:sz w:val="20"/>
                <w:szCs w:val="20"/>
              </w:rPr>
            </w:pPr>
          </w:p>
          <w:p w:rsidR="00294055" w:rsidRPr="00570B92" w:rsidRDefault="00294055" w:rsidP="00294055">
            <w:pPr>
              <w:rPr>
                <w:b/>
                <w:sz w:val="20"/>
                <w:szCs w:val="20"/>
              </w:rPr>
            </w:pPr>
            <w:r w:rsidRPr="00570B92">
              <w:rPr>
                <w:b/>
                <w:sz w:val="20"/>
                <w:szCs w:val="20"/>
              </w:rPr>
              <w:t>Depuis 19</w:t>
            </w:r>
            <w:r w:rsidR="00FA0B87" w:rsidRPr="00570B92">
              <w:rPr>
                <w:b/>
                <w:sz w:val="20"/>
                <w:szCs w:val="20"/>
              </w:rPr>
              <w:t>98</w:t>
            </w:r>
            <w:r w:rsidRPr="00570B92">
              <w:rPr>
                <w:b/>
                <w:sz w:val="20"/>
                <w:szCs w:val="20"/>
              </w:rPr>
              <w:t> :</w:t>
            </w:r>
          </w:p>
          <w:p w:rsidR="00294055" w:rsidRDefault="00294055" w:rsidP="00294055">
            <w:pPr>
              <w:rPr>
                <w:sz w:val="20"/>
                <w:szCs w:val="20"/>
              </w:rPr>
            </w:pPr>
          </w:p>
          <w:p w:rsidR="00294055" w:rsidRDefault="00FA0B87" w:rsidP="00294055">
            <w:pPr>
              <w:rPr>
                <w:sz w:val="20"/>
                <w:szCs w:val="20"/>
              </w:rPr>
            </w:pPr>
            <w:r>
              <w:rPr>
                <w:sz w:val="20"/>
                <w:szCs w:val="20"/>
              </w:rPr>
              <w:t>PRG</w:t>
            </w:r>
          </w:p>
          <w:p w:rsidR="00294055" w:rsidRDefault="00FA0B87" w:rsidP="00294055">
            <w:pPr>
              <w:rPr>
                <w:sz w:val="20"/>
                <w:szCs w:val="20"/>
              </w:rPr>
            </w:pPr>
            <w:r>
              <w:rPr>
                <w:sz w:val="20"/>
                <w:szCs w:val="20"/>
              </w:rPr>
              <w:t>Les Verts (Europe Ecologie)</w:t>
            </w:r>
            <w:r w:rsidR="00570B92">
              <w:rPr>
                <w:sz w:val="20"/>
                <w:szCs w:val="20"/>
              </w:rPr>
              <w:t> :</w:t>
            </w:r>
          </w:p>
          <w:p w:rsidR="00570B92" w:rsidRDefault="00570B92" w:rsidP="00294055">
            <w:pPr>
              <w:rPr>
                <w:sz w:val="20"/>
                <w:szCs w:val="20"/>
              </w:rPr>
            </w:pPr>
            <w:r>
              <w:rPr>
                <w:sz w:val="20"/>
                <w:szCs w:val="20"/>
              </w:rPr>
              <w:t>Cohn –Bendit, Duflot</w:t>
            </w:r>
          </w:p>
          <w:p w:rsidR="00294055" w:rsidRDefault="00294055" w:rsidP="00294055">
            <w:pPr>
              <w:rPr>
                <w:sz w:val="20"/>
                <w:szCs w:val="20"/>
              </w:rPr>
            </w:pPr>
          </w:p>
        </w:tc>
        <w:tc>
          <w:tcPr>
            <w:tcW w:w="1890" w:type="dxa"/>
          </w:tcPr>
          <w:p w:rsidR="00294055" w:rsidRPr="00570B92" w:rsidRDefault="006C1641" w:rsidP="00294055">
            <w:pPr>
              <w:rPr>
                <w:b/>
                <w:sz w:val="20"/>
                <w:szCs w:val="20"/>
              </w:rPr>
            </w:pPr>
            <w:r>
              <w:rPr>
                <w:b/>
                <w:sz w:val="20"/>
                <w:szCs w:val="20"/>
              </w:rPr>
              <w:t>Partis a</w:t>
            </w:r>
            <w:r w:rsidR="00FA0B87" w:rsidRPr="00570B92">
              <w:rPr>
                <w:b/>
                <w:sz w:val="20"/>
                <w:szCs w:val="20"/>
              </w:rPr>
              <w:t>vant 1978</w:t>
            </w:r>
          </w:p>
          <w:p w:rsidR="00FA0B87" w:rsidRDefault="00FA0B87" w:rsidP="00294055">
            <w:pPr>
              <w:rPr>
                <w:sz w:val="20"/>
                <w:szCs w:val="20"/>
              </w:rPr>
            </w:pPr>
          </w:p>
          <w:p w:rsidR="00FA0B87" w:rsidRDefault="00FA0B87" w:rsidP="00294055">
            <w:pPr>
              <w:rPr>
                <w:sz w:val="20"/>
                <w:szCs w:val="20"/>
              </w:rPr>
            </w:pPr>
            <w:r>
              <w:rPr>
                <w:sz w:val="20"/>
                <w:szCs w:val="20"/>
              </w:rPr>
              <w:t>MRP, CD</w:t>
            </w:r>
            <w:r w:rsidR="00A70B22">
              <w:rPr>
                <w:sz w:val="20"/>
                <w:szCs w:val="20"/>
              </w:rPr>
              <w:t xml:space="preserve"> </w:t>
            </w:r>
            <w:r>
              <w:rPr>
                <w:sz w:val="20"/>
                <w:szCs w:val="20"/>
              </w:rPr>
              <w:t>CDS</w:t>
            </w:r>
          </w:p>
          <w:p w:rsidR="00FA0B87" w:rsidRDefault="00FA0B87" w:rsidP="00294055">
            <w:pPr>
              <w:rPr>
                <w:sz w:val="20"/>
                <w:szCs w:val="20"/>
              </w:rPr>
            </w:pPr>
          </w:p>
          <w:p w:rsidR="00FA0B87" w:rsidRDefault="00FA0B87" w:rsidP="00294055">
            <w:pPr>
              <w:rPr>
                <w:sz w:val="20"/>
                <w:szCs w:val="20"/>
              </w:rPr>
            </w:pPr>
          </w:p>
          <w:p w:rsidR="00FA0B87" w:rsidRPr="006C1641" w:rsidRDefault="00FA0B87" w:rsidP="00294055">
            <w:pPr>
              <w:rPr>
                <w:b/>
                <w:sz w:val="20"/>
                <w:szCs w:val="20"/>
              </w:rPr>
            </w:pPr>
            <w:r w:rsidRPr="006C1641">
              <w:rPr>
                <w:b/>
                <w:sz w:val="20"/>
                <w:szCs w:val="20"/>
              </w:rPr>
              <w:t>Après 1978</w:t>
            </w:r>
            <w:r w:rsidR="006C1641">
              <w:rPr>
                <w:b/>
                <w:sz w:val="20"/>
                <w:szCs w:val="20"/>
              </w:rPr>
              <w:t> :</w:t>
            </w:r>
          </w:p>
          <w:p w:rsidR="00FA0B87" w:rsidRDefault="00FA0B87" w:rsidP="00294055">
            <w:pPr>
              <w:rPr>
                <w:sz w:val="20"/>
                <w:szCs w:val="20"/>
              </w:rPr>
            </w:pPr>
          </w:p>
          <w:p w:rsidR="00FA0B87" w:rsidRDefault="00FA0B87" w:rsidP="00294055">
            <w:pPr>
              <w:rPr>
                <w:sz w:val="20"/>
                <w:szCs w:val="20"/>
              </w:rPr>
            </w:pPr>
            <w:r>
              <w:rPr>
                <w:sz w:val="20"/>
                <w:szCs w:val="20"/>
              </w:rPr>
              <w:t>UDF</w:t>
            </w:r>
          </w:p>
          <w:p w:rsidR="00FA0B87" w:rsidRDefault="00FA0B87" w:rsidP="00294055">
            <w:pPr>
              <w:rPr>
                <w:sz w:val="20"/>
                <w:szCs w:val="20"/>
              </w:rPr>
            </w:pPr>
          </w:p>
          <w:p w:rsidR="00FA0B87" w:rsidRDefault="00FA0B87" w:rsidP="00294055">
            <w:pPr>
              <w:rPr>
                <w:sz w:val="20"/>
                <w:szCs w:val="20"/>
              </w:rPr>
            </w:pPr>
            <w:r>
              <w:rPr>
                <w:sz w:val="20"/>
                <w:szCs w:val="20"/>
              </w:rPr>
              <w:t>Après 2007 :</w:t>
            </w:r>
          </w:p>
          <w:p w:rsidR="00FA0B87" w:rsidRDefault="00FA0B87" w:rsidP="00294055">
            <w:pPr>
              <w:rPr>
                <w:sz w:val="20"/>
                <w:szCs w:val="20"/>
              </w:rPr>
            </w:pPr>
          </w:p>
          <w:p w:rsidR="00FA0B87" w:rsidRDefault="00FA0B87" w:rsidP="00294055">
            <w:pPr>
              <w:rPr>
                <w:sz w:val="20"/>
                <w:szCs w:val="20"/>
              </w:rPr>
            </w:pPr>
            <w:r>
              <w:rPr>
                <w:sz w:val="20"/>
                <w:szCs w:val="20"/>
              </w:rPr>
              <w:t>Modem</w:t>
            </w:r>
            <w:r w:rsidR="00570B92">
              <w:rPr>
                <w:sz w:val="20"/>
                <w:szCs w:val="20"/>
              </w:rPr>
              <w:t> : Bayrou</w:t>
            </w:r>
          </w:p>
        </w:tc>
        <w:tc>
          <w:tcPr>
            <w:tcW w:w="1890" w:type="dxa"/>
          </w:tcPr>
          <w:p w:rsidR="00294055" w:rsidRPr="00570B92" w:rsidRDefault="006C1641" w:rsidP="00294055">
            <w:pPr>
              <w:rPr>
                <w:b/>
                <w:sz w:val="20"/>
                <w:szCs w:val="20"/>
              </w:rPr>
            </w:pPr>
            <w:r>
              <w:rPr>
                <w:b/>
                <w:sz w:val="20"/>
                <w:szCs w:val="20"/>
              </w:rPr>
              <w:t>Partis a</w:t>
            </w:r>
            <w:r w:rsidR="00FA0B87" w:rsidRPr="00570B92">
              <w:rPr>
                <w:b/>
                <w:sz w:val="20"/>
                <w:szCs w:val="20"/>
              </w:rPr>
              <w:t>vant 2002 :</w:t>
            </w:r>
          </w:p>
          <w:p w:rsidR="00FA0B87" w:rsidRPr="00FA0B87" w:rsidRDefault="00FA0B87" w:rsidP="00294055">
            <w:pPr>
              <w:rPr>
                <w:b/>
                <w:sz w:val="20"/>
                <w:szCs w:val="20"/>
              </w:rPr>
            </w:pPr>
            <w:r w:rsidRPr="00FA0B87">
              <w:rPr>
                <w:b/>
                <w:sz w:val="20"/>
                <w:szCs w:val="20"/>
              </w:rPr>
              <w:t>Les libéraux :</w:t>
            </w:r>
          </w:p>
          <w:p w:rsidR="00FA0B87" w:rsidRDefault="00FA0B87" w:rsidP="00294055">
            <w:pPr>
              <w:rPr>
                <w:sz w:val="20"/>
                <w:szCs w:val="20"/>
              </w:rPr>
            </w:pPr>
            <w:r>
              <w:rPr>
                <w:sz w:val="20"/>
                <w:szCs w:val="20"/>
              </w:rPr>
              <w:t>CNIP, RI, PR</w:t>
            </w:r>
          </w:p>
          <w:p w:rsidR="00FA0B87" w:rsidRDefault="00FA0B87" w:rsidP="00294055">
            <w:pPr>
              <w:rPr>
                <w:sz w:val="20"/>
                <w:szCs w:val="20"/>
              </w:rPr>
            </w:pPr>
          </w:p>
          <w:p w:rsidR="00FA0B87" w:rsidRPr="00FA0B87" w:rsidRDefault="00FA0B87" w:rsidP="00294055">
            <w:pPr>
              <w:rPr>
                <w:b/>
                <w:sz w:val="20"/>
                <w:szCs w:val="20"/>
              </w:rPr>
            </w:pPr>
            <w:r w:rsidRPr="00FA0B87">
              <w:rPr>
                <w:b/>
                <w:sz w:val="20"/>
                <w:szCs w:val="20"/>
              </w:rPr>
              <w:t>Les Gaullistes :</w:t>
            </w:r>
          </w:p>
          <w:p w:rsidR="00FA0B87" w:rsidRDefault="00FA0B87" w:rsidP="00294055">
            <w:pPr>
              <w:rPr>
                <w:sz w:val="20"/>
                <w:szCs w:val="20"/>
              </w:rPr>
            </w:pPr>
          </w:p>
          <w:p w:rsidR="00FA0B87" w:rsidRDefault="00FA0B87" w:rsidP="00294055">
            <w:pPr>
              <w:rPr>
                <w:sz w:val="20"/>
                <w:szCs w:val="20"/>
              </w:rPr>
            </w:pPr>
            <w:r>
              <w:rPr>
                <w:sz w:val="20"/>
                <w:szCs w:val="20"/>
              </w:rPr>
              <w:t>UNR, UDR, RPR</w:t>
            </w:r>
          </w:p>
          <w:p w:rsidR="00570B92" w:rsidRDefault="00570B92" w:rsidP="00294055">
            <w:pPr>
              <w:rPr>
                <w:sz w:val="20"/>
                <w:szCs w:val="20"/>
              </w:rPr>
            </w:pPr>
          </w:p>
          <w:p w:rsidR="00FA0B87" w:rsidRPr="00570B92" w:rsidRDefault="00FA0B87" w:rsidP="00294055">
            <w:pPr>
              <w:rPr>
                <w:b/>
                <w:sz w:val="20"/>
                <w:szCs w:val="20"/>
              </w:rPr>
            </w:pPr>
            <w:r w:rsidRPr="00570B92">
              <w:rPr>
                <w:b/>
                <w:sz w:val="20"/>
                <w:szCs w:val="20"/>
              </w:rPr>
              <w:t>Après 2002 :</w:t>
            </w:r>
          </w:p>
          <w:p w:rsidR="00570B92" w:rsidRDefault="00570B92" w:rsidP="00294055">
            <w:pPr>
              <w:rPr>
                <w:sz w:val="20"/>
                <w:szCs w:val="20"/>
              </w:rPr>
            </w:pPr>
          </w:p>
          <w:p w:rsidR="00570B92" w:rsidRDefault="00570B92" w:rsidP="00294055">
            <w:pPr>
              <w:rPr>
                <w:b/>
                <w:sz w:val="20"/>
                <w:szCs w:val="20"/>
              </w:rPr>
            </w:pPr>
            <w:r w:rsidRPr="00570B92">
              <w:rPr>
                <w:b/>
                <w:sz w:val="20"/>
                <w:szCs w:val="20"/>
              </w:rPr>
              <w:t>UMP</w:t>
            </w:r>
            <w:r>
              <w:rPr>
                <w:b/>
                <w:sz w:val="20"/>
                <w:szCs w:val="20"/>
              </w:rPr>
              <w:t> : Sarkozy</w:t>
            </w:r>
            <w:r w:rsidR="006C1641">
              <w:rPr>
                <w:b/>
                <w:sz w:val="20"/>
                <w:szCs w:val="20"/>
              </w:rPr>
              <w:t xml:space="preserve"> (Bertrand)</w:t>
            </w:r>
          </w:p>
          <w:p w:rsidR="00570B92" w:rsidRPr="00570B92" w:rsidRDefault="00570B92" w:rsidP="00294055">
            <w:pPr>
              <w:rPr>
                <w:b/>
                <w:sz w:val="20"/>
                <w:szCs w:val="20"/>
              </w:rPr>
            </w:pPr>
          </w:p>
        </w:tc>
        <w:tc>
          <w:tcPr>
            <w:tcW w:w="1890" w:type="dxa"/>
          </w:tcPr>
          <w:p w:rsidR="00294055" w:rsidRPr="00570B92" w:rsidRDefault="006C1641" w:rsidP="00294055">
            <w:pPr>
              <w:rPr>
                <w:b/>
                <w:sz w:val="20"/>
                <w:szCs w:val="20"/>
              </w:rPr>
            </w:pPr>
            <w:r>
              <w:rPr>
                <w:b/>
                <w:sz w:val="20"/>
                <w:szCs w:val="20"/>
              </w:rPr>
              <w:t>a</w:t>
            </w:r>
            <w:r w:rsidR="00FA0B87" w:rsidRPr="00570B92">
              <w:rPr>
                <w:b/>
                <w:sz w:val="20"/>
                <w:szCs w:val="20"/>
              </w:rPr>
              <w:t>vant 1972 :</w:t>
            </w:r>
          </w:p>
          <w:p w:rsidR="006C1641" w:rsidRDefault="006C1641" w:rsidP="00294055">
            <w:pPr>
              <w:rPr>
                <w:sz w:val="20"/>
                <w:szCs w:val="20"/>
              </w:rPr>
            </w:pPr>
            <w:r>
              <w:rPr>
                <w:sz w:val="20"/>
                <w:szCs w:val="20"/>
              </w:rPr>
              <w:t>OAS</w:t>
            </w:r>
          </w:p>
          <w:p w:rsidR="00FA0B87" w:rsidRDefault="006C1641" w:rsidP="00294055">
            <w:pPr>
              <w:rPr>
                <w:sz w:val="20"/>
                <w:szCs w:val="20"/>
              </w:rPr>
            </w:pPr>
            <w:r>
              <w:rPr>
                <w:sz w:val="20"/>
                <w:szCs w:val="20"/>
              </w:rPr>
              <w:t xml:space="preserve">Ordre </w:t>
            </w:r>
            <w:r w:rsidR="00570B92">
              <w:rPr>
                <w:sz w:val="20"/>
                <w:szCs w:val="20"/>
              </w:rPr>
              <w:t>Nouveau</w:t>
            </w:r>
          </w:p>
          <w:p w:rsidR="00FA0B87" w:rsidRDefault="00FA0B87" w:rsidP="00294055">
            <w:pPr>
              <w:rPr>
                <w:sz w:val="20"/>
                <w:szCs w:val="20"/>
              </w:rPr>
            </w:pPr>
          </w:p>
          <w:p w:rsidR="00FA0B87" w:rsidRDefault="00FA0B87" w:rsidP="00294055">
            <w:pPr>
              <w:rPr>
                <w:sz w:val="20"/>
                <w:szCs w:val="20"/>
              </w:rPr>
            </w:pPr>
          </w:p>
          <w:p w:rsidR="00FA0B87" w:rsidRDefault="00FA0B87" w:rsidP="00294055">
            <w:pPr>
              <w:rPr>
                <w:b/>
                <w:sz w:val="20"/>
                <w:szCs w:val="20"/>
              </w:rPr>
            </w:pPr>
            <w:r w:rsidRPr="00570B92">
              <w:rPr>
                <w:b/>
                <w:sz w:val="20"/>
                <w:szCs w:val="20"/>
              </w:rPr>
              <w:t>Après 1972</w:t>
            </w:r>
            <w:r w:rsidR="00570B92">
              <w:rPr>
                <w:b/>
                <w:sz w:val="20"/>
                <w:szCs w:val="20"/>
              </w:rPr>
              <w:t> :</w:t>
            </w:r>
          </w:p>
          <w:p w:rsidR="00570B92" w:rsidRDefault="00570B92" w:rsidP="00294055">
            <w:pPr>
              <w:rPr>
                <w:b/>
                <w:sz w:val="20"/>
                <w:szCs w:val="20"/>
              </w:rPr>
            </w:pPr>
          </w:p>
          <w:p w:rsidR="00570B92" w:rsidRPr="00570B92" w:rsidRDefault="00570B92" w:rsidP="00294055">
            <w:pPr>
              <w:rPr>
                <w:sz w:val="20"/>
                <w:szCs w:val="20"/>
              </w:rPr>
            </w:pPr>
            <w:r w:rsidRPr="00570B92">
              <w:rPr>
                <w:sz w:val="20"/>
                <w:szCs w:val="20"/>
              </w:rPr>
              <w:t>FN</w:t>
            </w:r>
            <w:r>
              <w:rPr>
                <w:sz w:val="20"/>
                <w:szCs w:val="20"/>
              </w:rPr>
              <w:t> : Le Pen</w:t>
            </w:r>
          </w:p>
        </w:tc>
      </w:tr>
    </w:tbl>
    <w:p w:rsidR="00294055" w:rsidRDefault="00EF1E60" w:rsidP="00294055">
      <w:pPr>
        <w:spacing w:after="0"/>
        <w:rPr>
          <w:sz w:val="20"/>
          <w:szCs w:val="20"/>
        </w:rPr>
      </w:pPr>
      <w:r>
        <w:rPr>
          <w:noProof/>
          <w:sz w:val="20"/>
          <w:szCs w:val="20"/>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margin-left:357.8pt;margin-top:-55.65pt;width:41.65pt;height:158.6pt;rotation:90;z-index:251671552;mso-position-horizontal-relative:text;mso-position-vertical-relative:text"/>
        </w:pict>
      </w:r>
      <w:r>
        <w:rPr>
          <w:noProof/>
          <w:sz w:val="20"/>
          <w:szCs w:val="20"/>
          <w:lang w:eastAsia="fr-FR"/>
        </w:rPr>
        <w:pict>
          <v:shape id="_x0000_s1039" type="#_x0000_t88" style="position:absolute;margin-left:153.8pt;margin-top:-55.65pt;width:41.65pt;height:158.6pt;rotation:90;z-index:251669504;mso-position-horizontal-relative:text;mso-position-vertical-relative:text"/>
        </w:pict>
      </w:r>
    </w:p>
    <w:p w:rsidR="00FA0B87" w:rsidRDefault="00EF1E60" w:rsidP="00294055">
      <w:pPr>
        <w:spacing w:after="0"/>
        <w:rPr>
          <w:sz w:val="20"/>
          <w:szCs w:val="20"/>
        </w:rPr>
      </w:pPr>
      <w:r w:rsidRPr="00EF1E60">
        <w:rPr>
          <w:b/>
          <w:noProof/>
          <w:sz w:val="20"/>
          <w:szCs w:val="20"/>
          <w:lang w:eastAsia="fr-FR"/>
        </w:rPr>
        <w:pict>
          <v:shape id="_x0000_s1043" type="#_x0000_t202" style="position:absolute;margin-left:287.7pt;margin-top:40.9pt;width:178.5pt;height:27.75pt;z-index:251672576">
            <v:textbox>
              <w:txbxContent>
                <w:p w:rsidR="00FA0B87" w:rsidRPr="006C1641" w:rsidRDefault="00FA0B87" w:rsidP="00FA0B87">
                  <w:pPr>
                    <w:rPr>
                      <w:b/>
                    </w:rPr>
                  </w:pPr>
                  <w:r w:rsidRPr="006C1641">
                    <w:rPr>
                      <w:b/>
                    </w:rPr>
                    <w:t>Partis de gouvernement de Droite.</w:t>
                  </w:r>
                </w:p>
              </w:txbxContent>
            </v:textbox>
          </v:shape>
        </w:pict>
      </w:r>
      <w:r w:rsidRPr="00EF1E60">
        <w:rPr>
          <w:b/>
          <w:noProof/>
          <w:sz w:val="20"/>
          <w:szCs w:val="20"/>
          <w:lang w:eastAsia="fr-FR"/>
        </w:rPr>
        <w:pict>
          <v:shape id="_x0000_s1040" type="#_x0000_t202" style="position:absolute;margin-left:87.45pt;margin-top:40.9pt;width:178.5pt;height:27.75pt;z-index:251670528">
            <v:textbox>
              <w:txbxContent>
                <w:p w:rsidR="00FA0B87" w:rsidRPr="006C1641" w:rsidRDefault="00FA0B87">
                  <w:pPr>
                    <w:rPr>
                      <w:b/>
                    </w:rPr>
                  </w:pPr>
                  <w:r w:rsidRPr="006C1641">
                    <w:rPr>
                      <w:b/>
                    </w:rPr>
                    <w:t>Partis de gouvernement de Gauche</w:t>
                  </w:r>
                </w:p>
              </w:txbxContent>
            </v:textbox>
          </v:shape>
        </w:pict>
      </w:r>
      <w:r w:rsidR="00054108">
        <w:rPr>
          <w:b/>
          <w:sz w:val="20"/>
          <w:szCs w:val="20"/>
        </w:rPr>
        <w:t>E</w:t>
      </w:r>
      <w:r w:rsidR="00570B92" w:rsidRPr="00054108">
        <w:rPr>
          <w:b/>
          <w:sz w:val="20"/>
          <w:szCs w:val="20"/>
        </w:rPr>
        <w:t>n Gras</w:t>
      </w:r>
      <w:r w:rsidR="00054108">
        <w:rPr>
          <w:sz w:val="20"/>
          <w:szCs w:val="20"/>
        </w:rPr>
        <w:t xml:space="preserve"> : </w:t>
      </w:r>
      <w:r w:rsidR="00570B92">
        <w:rPr>
          <w:sz w:val="20"/>
          <w:szCs w:val="20"/>
        </w:rPr>
        <w:t>les deux plus</w:t>
      </w:r>
    </w:p>
    <w:p w:rsidR="00570B92" w:rsidRDefault="00570B92" w:rsidP="00294055">
      <w:pPr>
        <w:spacing w:after="0"/>
        <w:rPr>
          <w:sz w:val="20"/>
          <w:szCs w:val="20"/>
        </w:rPr>
      </w:pPr>
      <w:r>
        <w:rPr>
          <w:sz w:val="20"/>
          <w:szCs w:val="20"/>
        </w:rPr>
        <w:t>grands partis.</w:t>
      </w:r>
    </w:p>
    <w:p w:rsidR="00570B92" w:rsidRDefault="00570B92" w:rsidP="00294055">
      <w:pPr>
        <w:spacing w:after="0"/>
        <w:rPr>
          <w:sz w:val="20"/>
          <w:szCs w:val="20"/>
        </w:rPr>
      </w:pPr>
    </w:p>
    <w:p w:rsidR="00570B92" w:rsidRDefault="00570B92" w:rsidP="00294055">
      <w:pPr>
        <w:spacing w:after="0"/>
        <w:rPr>
          <w:sz w:val="20"/>
          <w:szCs w:val="20"/>
        </w:rPr>
      </w:pPr>
    </w:p>
    <w:p w:rsidR="00570B92" w:rsidRDefault="00570B92" w:rsidP="00294055">
      <w:pPr>
        <w:spacing w:after="0"/>
        <w:rPr>
          <w:sz w:val="20"/>
          <w:szCs w:val="20"/>
        </w:rPr>
      </w:pPr>
    </w:p>
    <w:p w:rsidR="00570B92" w:rsidRDefault="00570B92" w:rsidP="00294055">
      <w:pPr>
        <w:spacing w:after="0"/>
        <w:rPr>
          <w:sz w:val="20"/>
          <w:szCs w:val="20"/>
        </w:rPr>
      </w:pPr>
    </w:p>
    <w:p w:rsidR="00570B92" w:rsidRDefault="00641D10" w:rsidP="00294055">
      <w:pPr>
        <w:spacing w:after="0"/>
        <w:rPr>
          <w:sz w:val="20"/>
          <w:szCs w:val="20"/>
        </w:rPr>
      </w:pPr>
      <w:r>
        <w:rPr>
          <w:sz w:val="20"/>
          <w:szCs w:val="20"/>
        </w:rPr>
        <w:t>La plupart des élus  en France appartiennent aux grands partis historiques à savoir l’UMP à droite et le Parti Socialiste.  Ce sont eux qui sont la base de tous les gouvernements. Cette alternance entre de grands mouvements est qualifiée  de  BIPOLARISATION.</w:t>
      </w:r>
    </w:p>
    <w:p w:rsidR="00641D10" w:rsidRDefault="00641D10" w:rsidP="00294055">
      <w:pPr>
        <w:spacing w:after="0"/>
        <w:rPr>
          <w:b/>
          <w:sz w:val="20"/>
          <w:szCs w:val="20"/>
        </w:rPr>
      </w:pPr>
      <w:r w:rsidRPr="00641D10">
        <w:rPr>
          <w:b/>
          <w:sz w:val="20"/>
          <w:szCs w:val="20"/>
        </w:rPr>
        <w:t xml:space="preserve">Doc. 5 p 107 </w:t>
      </w:r>
      <w:proofErr w:type="gramStart"/>
      <w:r w:rsidRPr="00641D10">
        <w:rPr>
          <w:b/>
          <w:sz w:val="20"/>
          <w:szCs w:val="20"/>
        </w:rPr>
        <w:t>question</w:t>
      </w:r>
      <w:proofErr w:type="gramEnd"/>
      <w:r w:rsidRPr="00641D10">
        <w:rPr>
          <w:b/>
          <w:sz w:val="20"/>
          <w:szCs w:val="20"/>
        </w:rPr>
        <w:t xml:space="preserve"> 2</w:t>
      </w:r>
      <w:r>
        <w:rPr>
          <w:b/>
          <w:sz w:val="20"/>
          <w:szCs w:val="20"/>
        </w:rPr>
        <w:t xml:space="preserve"> : </w:t>
      </w:r>
    </w:p>
    <w:p w:rsidR="00641D10" w:rsidRDefault="00641D10" w:rsidP="00294055">
      <w:pPr>
        <w:spacing w:after="0"/>
        <w:rPr>
          <w:sz w:val="20"/>
          <w:szCs w:val="20"/>
        </w:rPr>
      </w:pPr>
      <w:r w:rsidRPr="00641D10">
        <w:rPr>
          <w:sz w:val="20"/>
          <w:szCs w:val="20"/>
        </w:rPr>
        <w:t xml:space="preserve">Pour </w:t>
      </w:r>
      <w:r>
        <w:rPr>
          <w:sz w:val="20"/>
          <w:szCs w:val="20"/>
        </w:rPr>
        <w:t xml:space="preserve"> N. Sarkozy, la bipolarisation est nécessaire à la vie politique et à tout système démocratique car elle offre aux citoyens des repères idéologiques simples qui leur permettent de faire des choix lors des élections. </w:t>
      </w:r>
    </w:p>
    <w:p w:rsidR="00641D10" w:rsidRDefault="00641D10" w:rsidP="00294055">
      <w:pPr>
        <w:spacing w:after="0"/>
        <w:rPr>
          <w:sz w:val="20"/>
          <w:szCs w:val="20"/>
        </w:rPr>
      </w:pPr>
    </w:p>
    <w:p w:rsidR="00641D10" w:rsidRDefault="00641D10" w:rsidP="00294055">
      <w:pPr>
        <w:spacing w:after="0"/>
        <w:rPr>
          <w:sz w:val="20"/>
          <w:szCs w:val="20"/>
        </w:rPr>
      </w:pPr>
      <w:r>
        <w:rPr>
          <w:sz w:val="20"/>
          <w:szCs w:val="20"/>
        </w:rPr>
        <w:t xml:space="preserve">Depuis les élections présidentielles de 2002, on assiste en France à une évolution du paysage politique qui tend de plus en plus à ressembler aux modèles des autres pays européens. </w:t>
      </w:r>
    </w:p>
    <w:p w:rsidR="00641D10" w:rsidRDefault="00641D10" w:rsidP="00294055">
      <w:pPr>
        <w:spacing w:after="0"/>
        <w:rPr>
          <w:b/>
          <w:sz w:val="20"/>
          <w:szCs w:val="20"/>
        </w:rPr>
      </w:pPr>
      <w:r>
        <w:rPr>
          <w:sz w:val="20"/>
          <w:szCs w:val="20"/>
        </w:rPr>
        <w:lastRenderedPageBreak/>
        <w:t>La droite se présente comme un mouvement libéral (favorable au modèle capitaliste classique et à une intervention modérée de l’état</w:t>
      </w:r>
      <w:r w:rsidR="00AA2E3E">
        <w:rPr>
          <w:sz w:val="20"/>
          <w:szCs w:val="20"/>
        </w:rPr>
        <w:t xml:space="preserve"> : </w:t>
      </w:r>
      <w:r w:rsidR="00AA2E3E" w:rsidRPr="00AA2E3E">
        <w:rPr>
          <w:b/>
          <w:sz w:val="20"/>
          <w:szCs w:val="20"/>
        </w:rPr>
        <w:t>Privatisations</w:t>
      </w:r>
      <w:r>
        <w:rPr>
          <w:sz w:val="20"/>
          <w:szCs w:val="20"/>
        </w:rPr>
        <w:t xml:space="preserve">) alors que la Gauche s’oriente de plus en plus vers le modèle </w:t>
      </w:r>
      <w:r w:rsidRPr="00AA2E3E">
        <w:rPr>
          <w:b/>
          <w:sz w:val="20"/>
          <w:szCs w:val="20"/>
        </w:rPr>
        <w:t>« social-démocrate »</w:t>
      </w:r>
      <w:r w:rsidR="00067F80">
        <w:rPr>
          <w:sz w:val="20"/>
          <w:szCs w:val="20"/>
        </w:rPr>
        <w:t xml:space="preserve"> par abandon de nombreux </w:t>
      </w:r>
      <w:r>
        <w:rPr>
          <w:sz w:val="20"/>
          <w:szCs w:val="20"/>
        </w:rPr>
        <w:t xml:space="preserve"> principes marxis</w:t>
      </w:r>
      <w:r w:rsidR="00067F80">
        <w:rPr>
          <w:sz w:val="20"/>
          <w:szCs w:val="20"/>
        </w:rPr>
        <w:t xml:space="preserve">tes comme </w:t>
      </w:r>
      <w:r w:rsidR="00067F80" w:rsidRPr="00067F80">
        <w:rPr>
          <w:b/>
          <w:sz w:val="20"/>
          <w:szCs w:val="20"/>
        </w:rPr>
        <w:t>les nationalisations</w:t>
      </w:r>
      <w:r w:rsidR="00067F80">
        <w:rPr>
          <w:sz w:val="20"/>
          <w:szCs w:val="20"/>
        </w:rPr>
        <w:t xml:space="preserve"> qui pourtant fut l’une de bases du programme d’Union de la gauche de 1981 </w:t>
      </w:r>
      <w:r w:rsidR="00AA2E3E">
        <w:rPr>
          <w:b/>
          <w:sz w:val="20"/>
          <w:szCs w:val="20"/>
        </w:rPr>
        <w:t>(</w:t>
      </w:r>
      <w:r w:rsidR="00067F80" w:rsidRPr="00067F80">
        <w:rPr>
          <w:b/>
          <w:sz w:val="20"/>
          <w:szCs w:val="20"/>
        </w:rPr>
        <w:t>doc  2 p 106)</w:t>
      </w:r>
      <w:r w:rsidR="00AA2E3E">
        <w:rPr>
          <w:sz w:val="20"/>
          <w:szCs w:val="20"/>
        </w:rPr>
        <w:t xml:space="preserve">, </w:t>
      </w:r>
      <w:r w:rsidR="00AA2E3E" w:rsidRPr="00AA2E3E">
        <w:rPr>
          <w:b/>
          <w:sz w:val="20"/>
          <w:szCs w:val="20"/>
        </w:rPr>
        <w:t>recul du PCF</w:t>
      </w:r>
      <w:r w:rsidR="00AA2E3E">
        <w:rPr>
          <w:sz w:val="20"/>
          <w:szCs w:val="20"/>
        </w:rPr>
        <w:t xml:space="preserve"> qui est passé en moins de 4 0ans de 20% de voix aux élections à moins de 5%</w:t>
      </w:r>
      <w:r w:rsidR="00067F80">
        <w:rPr>
          <w:b/>
          <w:sz w:val="20"/>
          <w:szCs w:val="20"/>
        </w:rPr>
        <w:t>.</w:t>
      </w:r>
    </w:p>
    <w:p w:rsidR="00067F80" w:rsidRPr="00067F80" w:rsidRDefault="00067F80" w:rsidP="00294055">
      <w:pPr>
        <w:spacing w:after="0"/>
        <w:rPr>
          <w:b/>
          <w:sz w:val="20"/>
          <w:szCs w:val="20"/>
        </w:rPr>
      </w:pPr>
    </w:p>
    <w:p w:rsidR="00067F80" w:rsidRDefault="00067F80" w:rsidP="00294055">
      <w:pPr>
        <w:spacing w:after="0"/>
        <w:rPr>
          <w:b/>
          <w:sz w:val="20"/>
          <w:szCs w:val="20"/>
        </w:rPr>
      </w:pPr>
      <w:r w:rsidRPr="00067F80">
        <w:rPr>
          <w:b/>
          <w:sz w:val="20"/>
          <w:szCs w:val="20"/>
        </w:rPr>
        <w:t>Doc. 6 p 107 :</w:t>
      </w:r>
    </w:p>
    <w:p w:rsidR="00067F80" w:rsidRDefault="00067F80" w:rsidP="00294055">
      <w:pPr>
        <w:spacing w:after="0"/>
        <w:rPr>
          <w:b/>
          <w:sz w:val="20"/>
          <w:szCs w:val="20"/>
        </w:rPr>
      </w:pPr>
      <w:r>
        <w:rPr>
          <w:b/>
          <w:sz w:val="20"/>
          <w:szCs w:val="20"/>
        </w:rPr>
        <w:t>Pour beaucoup de Français (33 % en 1981 à 60% en 2007) la division traditionnelle entre droite et gauche est de moins en moins pertinente et conduit à plusieurs comportements</w:t>
      </w:r>
      <w:r w:rsidR="00AA2E3E">
        <w:rPr>
          <w:b/>
          <w:sz w:val="20"/>
          <w:szCs w:val="20"/>
        </w:rPr>
        <w:t xml:space="preserve"> politiques</w:t>
      </w:r>
      <w:r>
        <w:rPr>
          <w:b/>
          <w:sz w:val="20"/>
          <w:szCs w:val="20"/>
        </w:rPr>
        <w:t> :</w:t>
      </w:r>
    </w:p>
    <w:p w:rsidR="00067F80" w:rsidRPr="00067F80" w:rsidRDefault="00067F80" w:rsidP="00067F80">
      <w:pPr>
        <w:pStyle w:val="Paragraphedeliste"/>
        <w:numPr>
          <w:ilvl w:val="0"/>
          <w:numId w:val="15"/>
        </w:numPr>
        <w:spacing w:after="0"/>
        <w:rPr>
          <w:b/>
          <w:sz w:val="20"/>
          <w:szCs w:val="20"/>
        </w:rPr>
      </w:pPr>
      <w:r>
        <w:rPr>
          <w:b/>
          <w:sz w:val="20"/>
          <w:szCs w:val="20"/>
        </w:rPr>
        <w:t xml:space="preserve">Des « gouvernements d’ouverture » </w:t>
      </w:r>
      <w:r>
        <w:rPr>
          <w:sz w:val="20"/>
          <w:szCs w:val="20"/>
        </w:rPr>
        <w:t>dans lesquels siègent des ministres issus de l’opposition (</w:t>
      </w:r>
      <w:r w:rsidR="00AA2E3E">
        <w:rPr>
          <w:sz w:val="20"/>
          <w:szCs w:val="20"/>
        </w:rPr>
        <w:t xml:space="preserve">Kouchner depuis 2007, </w:t>
      </w:r>
    </w:p>
    <w:p w:rsidR="00067F80" w:rsidRPr="00AA2E3E" w:rsidRDefault="00067F80" w:rsidP="00294055">
      <w:pPr>
        <w:pStyle w:val="Paragraphedeliste"/>
        <w:numPr>
          <w:ilvl w:val="0"/>
          <w:numId w:val="15"/>
        </w:numPr>
        <w:spacing w:after="0"/>
        <w:rPr>
          <w:sz w:val="20"/>
          <w:szCs w:val="20"/>
        </w:rPr>
      </w:pPr>
      <w:r w:rsidRPr="00AA2E3E">
        <w:rPr>
          <w:sz w:val="20"/>
          <w:szCs w:val="20"/>
        </w:rPr>
        <w:t xml:space="preserve"> </w:t>
      </w:r>
      <w:r w:rsidRPr="00AA2E3E">
        <w:rPr>
          <w:b/>
          <w:sz w:val="20"/>
          <w:szCs w:val="20"/>
        </w:rPr>
        <w:t>l’émergence « d’une troisième voie » alternative</w:t>
      </w:r>
      <w:r w:rsidRPr="00AA2E3E">
        <w:rPr>
          <w:sz w:val="20"/>
          <w:szCs w:val="20"/>
        </w:rPr>
        <w:t>, qui aux élections présidentielles de 2007 a été incarné par F. Bayrou mais qui depuis les élections européennes de 2008 semble promise au mouvement écologiste qui lors des deux dernières élections sont arrivées en troisième position avec environ 16% des suffrages.</w:t>
      </w:r>
      <w:r w:rsidR="00AA2E3E">
        <w:rPr>
          <w:sz w:val="20"/>
          <w:szCs w:val="20"/>
        </w:rPr>
        <w:t xml:space="preserve">  </w:t>
      </w:r>
      <w:r w:rsidRPr="00AA2E3E">
        <w:rPr>
          <w:sz w:val="20"/>
          <w:szCs w:val="20"/>
        </w:rPr>
        <w:t>Là encore, le rapprochement européen et en particulier avec l’Allemagne est visible puisque le mouvement politique écologique est originaire de ce pays où il représente depuis plus de 20% la 3</w:t>
      </w:r>
      <w:r w:rsidRPr="00AA2E3E">
        <w:rPr>
          <w:sz w:val="20"/>
          <w:szCs w:val="20"/>
          <w:vertAlign w:val="superscript"/>
        </w:rPr>
        <w:t>ème</w:t>
      </w:r>
      <w:r w:rsidRPr="00AA2E3E">
        <w:rPr>
          <w:sz w:val="20"/>
          <w:szCs w:val="20"/>
        </w:rPr>
        <w:t xml:space="preserve"> force politique. </w:t>
      </w:r>
    </w:p>
    <w:p w:rsidR="005109C6" w:rsidRPr="005109C6" w:rsidRDefault="00AA2E3E" w:rsidP="00AA2E3E">
      <w:pPr>
        <w:pStyle w:val="Paragraphedeliste"/>
        <w:numPr>
          <w:ilvl w:val="0"/>
          <w:numId w:val="15"/>
        </w:numPr>
        <w:spacing w:after="0"/>
        <w:rPr>
          <w:b/>
          <w:sz w:val="20"/>
          <w:szCs w:val="20"/>
        </w:rPr>
      </w:pPr>
      <w:r w:rsidRPr="00AA2E3E">
        <w:rPr>
          <w:b/>
          <w:sz w:val="20"/>
          <w:szCs w:val="20"/>
        </w:rPr>
        <w:t>Le vote de contestation vers les partis d’extrême droite et d’extrême gauche</w:t>
      </w:r>
      <w:r>
        <w:rPr>
          <w:b/>
          <w:sz w:val="20"/>
          <w:szCs w:val="20"/>
        </w:rPr>
        <w:t xml:space="preserve">, </w:t>
      </w:r>
      <w:r w:rsidRPr="00AA2E3E">
        <w:rPr>
          <w:sz w:val="20"/>
          <w:szCs w:val="20"/>
        </w:rPr>
        <w:t>réunies ses deux tendances</w:t>
      </w:r>
      <w:r>
        <w:rPr>
          <w:sz w:val="20"/>
          <w:szCs w:val="20"/>
        </w:rPr>
        <w:t xml:space="preserve"> pèsent entre 15 et 20  %.  Là encore, le parallèle avec d’autres pays d’Europe est  facile, en particulier avec les P-B où l’extrême-droite  obtient des scores très élevés (≥10%) en </w:t>
      </w:r>
      <w:r w:rsidR="005109C6">
        <w:rPr>
          <w:sz w:val="20"/>
          <w:szCs w:val="20"/>
        </w:rPr>
        <w:t>adoptant un discours proche de celui du FN en France.</w:t>
      </w:r>
    </w:p>
    <w:p w:rsidR="005109C6" w:rsidRPr="005109C6" w:rsidRDefault="005109C6" w:rsidP="005109C6">
      <w:pPr>
        <w:pStyle w:val="Paragraphedeliste"/>
        <w:spacing w:after="0"/>
        <w:rPr>
          <w:b/>
          <w:sz w:val="20"/>
          <w:szCs w:val="20"/>
        </w:rPr>
      </w:pPr>
    </w:p>
    <w:p w:rsidR="00067F80" w:rsidRDefault="005109C6" w:rsidP="005109C6">
      <w:pPr>
        <w:spacing w:after="0"/>
        <w:rPr>
          <w:sz w:val="20"/>
          <w:szCs w:val="20"/>
        </w:rPr>
      </w:pPr>
      <w:r>
        <w:rPr>
          <w:sz w:val="20"/>
          <w:szCs w:val="20"/>
        </w:rPr>
        <w:t xml:space="preserve">Une  donnée récente montre également que les Français </w:t>
      </w:r>
      <w:r w:rsidR="00AA2E3E" w:rsidRPr="005109C6">
        <w:rPr>
          <w:sz w:val="20"/>
          <w:szCs w:val="20"/>
        </w:rPr>
        <w:t xml:space="preserve"> </w:t>
      </w:r>
      <w:r>
        <w:rPr>
          <w:sz w:val="20"/>
          <w:szCs w:val="20"/>
        </w:rPr>
        <w:t>se désintéressent de plus en plus des élections et l’abstention augmente régulièrement,  en particulier lors des élections qui n’ont pas un caractère national (municipales, cantonales, régionales et européennes).</w:t>
      </w:r>
    </w:p>
    <w:p w:rsidR="005109C6" w:rsidRDefault="005109C6" w:rsidP="005109C6">
      <w:pPr>
        <w:spacing w:after="0"/>
        <w:rPr>
          <w:sz w:val="20"/>
          <w:szCs w:val="20"/>
        </w:rPr>
      </w:pPr>
      <w:r>
        <w:rPr>
          <w:sz w:val="20"/>
          <w:szCs w:val="20"/>
        </w:rPr>
        <w:t xml:space="preserve">Lors des dernières élections, le taux d’abstention fut supérieur à 53% au premier tour. </w:t>
      </w:r>
    </w:p>
    <w:p w:rsidR="005109C6" w:rsidRDefault="005109C6" w:rsidP="005109C6">
      <w:pPr>
        <w:spacing w:after="0"/>
        <w:rPr>
          <w:sz w:val="20"/>
          <w:szCs w:val="20"/>
        </w:rPr>
      </w:pPr>
    </w:p>
    <w:p w:rsidR="006813E2" w:rsidRPr="006813E2" w:rsidRDefault="005109C6" w:rsidP="006813E2">
      <w:pPr>
        <w:pStyle w:val="Paragraphedeliste"/>
        <w:numPr>
          <w:ilvl w:val="0"/>
          <w:numId w:val="2"/>
        </w:numPr>
        <w:spacing w:after="0"/>
        <w:rPr>
          <w:b/>
          <w:sz w:val="20"/>
          <w:szCs w:val="20"/>
        </w:rPr>
      </w:pPr>
      <w:r>
        <w:rPr>
          <w:b/>
          <w:sz w:val="20"/>
          <w:szCs w:val="20"/>
        </w:rPr>
        <w:t>L</w:t>
      </w:r>
      <w:r w:rsidR="00BC01FA">
        <w:rPr>
          <w:b/>
          <w:sz w:val="20"/>
          <w:szCs w:val="20"/>
        </w:rPr>
        <w:t xml:space="preserve">’Europe et </w:t>
      </w:r>
      <w:r>
        <w:rPr>
          <w:b/>
          <w:sz w:val="20"/>
          <w:szCs w:val="20"/>
        </w:rPr>
        <w:t>la vie politique</w:t>
      </w:r>
      <w:r w:rsidR="00BC01FA">
        <w:rPr>
          <w:b/>
          <w:sz w:val="20"/>
          <w:szCs w:val="20"/>
        </w:rPr>
        <w:t xml:space="preserve"> française</w:t>
      </w:r>
      <w:r>
        <w:rPr>
          <w:b/>
          <w:sz w:val="20"/>
          <w:szCs w:val="20"/>
        </w:rPr>
        <w:t xml:space="preserve"> de 1958 à 2010 :</w:t>
      </w:r>
      <w:r w:rsidR="006813E2">
        <w:rPr>
          <w:noProof/>
          <w:lang w:eastAsia="fr-FR"/>
        </w:rPr>
        <w:drawing>
          <wp:inline distT="0" distB="0" distL="0" distR="0">
            <wp:extent cx="3834182" cy="3763926"/>
            <wp:effectExtent l="19050" t="0" r="0" b="0"/>
            <wp:docPr id="2" name="Image 1" descr="http://lewebpedagogique.com/hisgeo3prep/files/2009/10/annee-adhesion-pays-union-europeen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webpedagogique.com/hisgeo3prep/files/2009/10/annee-adhesion-pays-union-europeenne1.png"/>
                    <pic:cNvPicPr>
                      <a:picLocks noChangeAspect="1" noChangeArrowheads="1"/>
                    </pic:cNvPicPr>
                  </pic:nvPicPr>
                  <pic:blipFill>
                    <a:blip r:embed="rId8" cstate="print"/>
                    <a:srcRect/>
                    <a:stretch>
                      <a:fillRect/>
                    </a:stretch>
                  </pic:blipFill>
                  <pic:spPr bwMode="auto">
                    <a:xfrm>
                      <a:off x="0" y="0"/>
                      <a:ext cx="3834182" cy="3763926"/>
                    </a:xfrm>
                    <a:prstGeom prst="rect">
                      <a:avLst/>
                    </a:prstGeom>
                    <a:noFill/>
                    <a:ln w="9525">
                      <a:noFill/>
                      <a:miter lim="800000"/>
                      <a:headEnd/>
                      <a:tailEnd/>
                    </a:ln>
                  </pic:spPr>
                </pic:pic>
              </a:graphicData>
            </a:graphic>
          </wp:inline>
        </w:drawing>
      </w:r>
    </w:p>
    <w:p w:rsidR="005109C6" w:rsidRDefault="005109C6" w:rsidP="005109C6">
      <w:pPr>
        <w:spacing w:after="0"/>
        <w:rPr>
          <w:b/>
          <w:sz w:val="20"/>
          <w:szCs w:val="20"/>
        </w:rPr>
      </w:pPr>
    </w:p>
    <w:p w:rsidR="005109C6" w:rsidRDefault="005109C6" w:rsidP="005109C6">
      <w:pPr>
        <w:spacing w:after="0"/>
        <w:rPr>
          <w:sz w:val="20"/>
          <w:szCs w:val="20"/>
        </w:rPr>
      </w:pPr>
      <w:r>
        <w:rPr>
          <w:sz w:val="20"/>
          <w:szCs w:val="20"/>
        </w:rPr>
        <w:t>La V</w:t>
      </w:r>
      <w:r w:rsidRPr="005109C6">
        <w:rPr>
          <w:sz w:val="20"/>
          <w:szCs w:val="20"/>
          <w:vertAlign w:val="superscript"/>
        </w:rPr>
        <w:t>ème</w:t>
      </w:r>
      <w:r>
        <w:rPr>
          <w:sz w:val="20"/>
          <w:szCs w:val="20"/>
        </w:rPr>
        <w:t xml:space="preserve">  République hérite de la question européenne lors de sa mise en place. En effet, ce projet est celui d’Hommes politiques de la IV</w:t>
      </w:r>
      <w:r w:rsidRPr="005109C6">
        <w:rPr>
          <w:sz w:val="20"/>
          <w:szCs w:val="20"/>
          <w:vertAlign w:val="superscript"/>
        </w:rPr>
        <w:t>ème</w:t>
      </w:r>
      <w:r>
        <w:rPr>
          <w:sz w:val="20"/>
          <w:szCs w:val="20"/>
        </w:rPr>
        <w:t xml:space="preserve"> République et en particulier, Robert Schuman et Jean Monnet qui furent les artisans du rapprochement européen conduisant à la signature </w:t>
      </w:r>
      <w:r w:rsidR="006813E2">
        <w:rPr>
          <w:sz w:val="20"/>
          <w:szCs w:val="20"/>
        </w:rPr>
        <w:t xml:space="preserve">le </w:t>
      </w:r>
      <w:r w:rsidR="006813E2" w:rsidRPr="006813E2">
        <w:rPr>
          <w:b/>
          <w:sz w:val="20"/>
          <w:szCs w:val="20"/>
        </w:rPr>
        <w:t>25 mars</w:t>
      </w:r>
      <w:r w:rsidR="006813E2">
        <w:rPr>
          <w:sz w:val="20"/>
          <w:szCs w:val="20"/>
        </w:rPr>
        <w:t xml:space="preserve"> </w:t>
      </w:r>
      <w:r w:rsidRPr="005109C6">
        <w:rPr>
          <w:b/>
          <w:sz w:val="20"/>
          <w:szCs w:val="20"/>
        </w:rPr>
        <w:t>1957, du Traité de Rome</w:t>
      </w:r>
      <w:r>
        <w:rPr>
          <w:b/>
          <w:sz w:val="20"/>
          <w:szCs w:val="20"/>
        </w:rPr>
        <w:t>,</w:t>
      </w:r>
      <w:r>
        <w:rPr>
          <w:sz w:val="20"/>
          <w:szCs w:val="20"/>
        </w:rPr>
        <w:t xml:space="preserve"> acte fondateur de la Communauté </w:t>
      </w:r>
      <w:r w:rsidR="006813E2">
        <w:rPr>
          <w:sz w:val="20"/>
          <w:szCs w:val="20"/>
        </w:rPr>
        <w:t xml:space="preserve">Economique </w:t>
      </w:r>
      <w:r>
        <w:rPr>
          <w:sz w:val="20"/>
          <w:szCs w:val="20"/>
        </w:rPr>
        <w:t xml:space="preserve">Européen </w:t>
      </w:r>
      <w:r w:rsidR="006813E2">
        <w:rPr>
          <w:sz w:val="20"/>
          <w:szCs w:val="20"/>
        </w:rPr>
        <w:t xml:space="preserve">ne (CEE) qui évoluera pour devenir en 1992, UE. </w:t>
      </w:r>
    </w:p>
    <w:p w:rsidR="006813E2" w:rsidRPr="00BC01FA" w:rsidRDefault="006813E2" w:rsidP="00BC01FA">
      <w:pPr>
        <w:pStyle w:val="Paragraphedeliste"/>
        <w:numPr>
          <w:ilvl w:val="0"/>
          <w:numId w:val="23"/>
        </w:numPr>
        <w:spacing w:after="0"/>
        <w:rPr>
          <w:b/>
          <w:sz w:val="20"/>
          <w:szCs w:val="20"/>
        </w:rPr>
      </w:pPr>
      <w:r w:rsidRPr="00BC01FA">
        <w:rPr>
          <w:b/>
          <w:sz w:val="20"/>
          <w:szCs w:val="20"/>
        </w:rPr>
        <w:t>Sous de gaulle :</w:t>
      </w:r>
    </w:p>
    <w:p w:rsidR="006813E2" w:rsidRDefault="006813E2" w:rsidP="005109C6">
      <w:pPr>
        <w:spacing w:after="0"/>
        <w:rPr>
          <w:sz w:val="20"/>
          <w:szCs w:val="20"/>
        </w:rPr>
      </w:pPr>
      <w:r>
        <w:rPr>
          <w:sz w:val="20"/>
          <w:szCs w:val="20"/>
        </w:rPr>
        <w:t xml:space="preserve">De Gaulle n’était pas particulièrement favorable à cette coopération économique en Europe car elle s’opposait selon lui, au destin national qui devait être celui de </w:t>
      </w:r>
      <w:r w:rsidRPr="006813E2">
        <w:rPr>
          <w:b/>
          <w:sz w:val="20"/>
          <w:szCs w:val="20"/>
        </w:rPr>
        <w:t>l’indépen</w:t>
      </w:r>
      <w:r>
        <w:rPr>
          <w:b/>
          <w:sz w:val="20"/>
          <w:szCs w:val="20"/>
        </w:rPr>
        <w:t>dance nationale</w:t>
      </w:r>
      <w:r w:rsidRPr="006813E2">
        <w:rPr>
          <w:sz w:val="20"/>
          <w:szCs w:val="20"/>
        </w:rPr>
        <w:t>, c’est-à-dire</w:t>
      </w:r>
      <w:r>
        <w:rPr>
          <w:b/>
          <w:sz w:val="20"/>
          <w:szCs w:val="20"/>
        </w:rPr>
        <w:t xml:space="preserve"> </w:t>
      </w:r>
      <w:r>
        <w:rPr>
          <w:sz w:val="20"/>
          <w:szCs w:val="20"/>
        </w:rPr>
        <w:t>que la France devait pouvoir par ses propres moyens retrouver un rôle international fondé sur une modernisation économique, une armée autonome disposant d’un force nucléaire de dissuasion et un non-alignement sur la politique américaine (retrait du commandement unifié de l’OTAN et fermeture des bases militaire américaine en France.</w:t>
      </w:r>
    </w:p>
    <w:p w:rsidR="006813E2" w:rsidRDefault="006813E2" w:rsidP="005109C6">
      <w:pPr>
        <w:spacing w:after="0"/>
        <w:rPr>
          <w:sz w:val="20"/>
          <w:szCs w:val="20"/>
        </w:rPr>
      </w:pPr>
      <w:r>
        <w:rPr>
          <w:sz w:val="20"/>
          <w:szCs w:val="20"/>
        </w:rPr>
        <w:t>De Gaulle s’opposa à l’élargissement européen à de nouveaux pays et en particulier à l’entrée du R-U. Durant les 11 ans où il dirigea la France, la CEE resta constituée des 6 pays fondateurs.</w:t>
      </w:r>
    </w:p>
    <w:p w:rsidR="006813E2" w:rsidRDefault="006813E2" w:rsidP="005109C6">
      <w:pPr>
        <w:spacing w:after="0"/>
        <w:rPr>
          <w:sz w:val="20"/>
          <w:szCs w:val="20"/>
        </w:rPr>
      </w:pPr>
    </w:p>
    <w:p w:rsidR="006813E2" w:rsidRPr="006B3205" w:rsidRDefault="006813E2" w:rsidP="006813E2">
      <w:pPr>
        <w:pStyle w:val="Paragraphedeliste"/>
        <w:numPr>
          <w:ilvl w:val="0"/>
          <w:numId w:val="22"/>
        </w:numPr>
        <w:spacing w:after="0"/>
        <w:rPr>
          <w:sz w:val="20"/>
          <w:szCs w:val="20"/>
        </w:rPr>
      </w:pPr>
      <w:r w:rsidRPr="00BC01FA">
        <w:rPr>
          <w:sz w:val="20"/>
          <w:szCs w:val="20"/>
        </w:rPr>
        <w:lastRenderedPageBreak/>
        <w:t>Pompidou et Giscard : 1969-1981</w:t>
      </w:r>
    </w:p>
    <w:p w:rsidR="006813E2" w:rsidRDefault="006813E2" w:rsidP="006813E2">
      <w:pPr>
        <w:spacing w:after="0"/>
        <w:rPr>
          <w:sz w:val="20"/>
          <w:szCs w:val="20"/>
        </w:rPr>
      </w:pPr>
      <w:r>
        <w:rPr>
          <w:sz w:val="20"/>
          <w:szCs w:val="20"/>
        </w:rPr>
        <w:t>La période est marqué</w:t>
      </w:r>
      <w:r w:rsidR="00C527CB">
        <w:rPr>
          <w:sz w:val="20"/>
          <w:szCs w:val="20"/>
        </w:rPr>
        <w:t>e</w:t>
      </w:r>
      <w:r>
        <w:rPr>
          <w:sz w:val="20"/>
          <w:szCs w:val="20"/>
        </w:rPr>
        <w:t xml:space="preserve"> par le premier élargissement et l’entrée en 1973 de 3 n</w:t>
      </w:r>
      <w:r w:rsidR="00C527CB">
        <w:rPr>
          <w:sz w:val="20"/>
          <w:szCs w:val="20"/>
        </w:rPr>
        <w:t>ouveaux états et en 1981 de la G</w:t>
      </w:r>
      <w:r>
        <w:rPr>
          <w:sz w:val="20"/>
          <w:szCs w:val="20"/>
        </w:rPr>
        <w:t>rèce</w:t>
      </w:r>
      <w:r w:rsidR="00C527CB">
        <w:rPr>
          <w:sz w:val="20"/>
          <w:szCs w:val="20"/>
        </w:rPr>
        <w:t>. Désormais constituée de 10 états, la CEE montre qu’elle a vocation à accueillir de nouveaux états.</w:t>
      </w:r>
    </w:p>
    <w:p w:rsidR="00C527CB" w:rsidRDefault="00C527CB" w:rsidP="006813E2">
      <w:pPr>
        <w:spacing w:after="0"/>
        <w:rPr>
          <w:sz w:val="20"/>
          <w:szCs w:val="20"/>
        </w:rPr>
      </w:pPr>
    </w:p>
    <w:p w:rsidR="00C527CB" w:rsidRPr="00BC01FA" w:rsidRDefault="00C527CB" w:rsidP="00BC01FA">
      <w:pPr>
        <w:pStyle w:val="Paragraphedeliste"/>
        <w:numPr>
          <w:ilvl w:val="0"/>
          <w:numId w:val="21"/>
        </w:numPr>
        <w:spacing w:after="0"/>
        <w:rPr>
          <w:b/>
          <w:sz w:val="20"/>
          <w:szCs w:val="20"/>
        </w:rPr>
      </w:pPr>
      <w:r w:rsidRPr="00BC01FA">
        <w:rPr>
          <w:b/>
          <w:sz w:val="20"/>
          <w:szCs w:val="20"/>
        </w:rPr>
        <w:t>Les années Mitterrand (1981-1995) :</w:t>
      </w:r>
    </w:p>
    <w:p w:rsidR="00C527CB" w:rsidRDefault="00C527CB" w:rsidP="00C527CB">
      <w:pPr>
        <w:spacing w:after="0"/>
        <w:rPr>
          <w:sz w:val="20"/>
          <w:szCs w:val="20"/>
        </w:rPr>
      </w:pPr>
      <w:r>
        <w:rPr>
          <w:sz w:val="20"/>
          <w:szCs w:val="20"/>
        </w:rPr>
        <w:t>C’est une période fondamentale dans la construction européenne. En effet, le sentiment européen est très fort dans la population et en particulier dans la jeunesse qui voit dans la construction européenne, un défi mais aussi l’assurance de la paix européenne.</w:t>
      </w:r>
    </w:p>
    <w:p w:rsidR="00C527CB" w:rsidRPr="00C527CB" w:rsidRDefault="00C527CB" w:rsidP="00C527CB">
      <w:pPr>
        <w:spacing w:after="0"/>
        <w:rPr>
          <w:b/>
          <w:sz w:val="20"/>
          <w:szCs w:val="20"/>
        </w:rPr>
      </w:pPr>
      <w:r w:rsidRPr="00C527CB">
        <w:rPr>
          <w:b/>
          <w:sz w:val="20"/>
          <w:szCs w:val="20"/>
        </w:rPr>
        <w:t xml:space="preserve">Doc.3 p112 : </w:t>
      </w:r>
    </w:p>
    <w:p w:rsidR="00C527CB" w:rsidRPr="00C527CB" w:rsidRDefault="00C527CB" w:rsidP="00C527CB">
      <w:pPr>
        <w:spacing w:after="0"/>
        <w:rPr>
          <w:b/>
          <w:sz w:val="20"/>
          <w:szCs w:val="20"/>
        </w:rPr>
      </w:pPr>
      <w:r w:rsidRPr="00C527CB">
        <w:rPr>
          <w:b/>
          <w:sz w:val="20"/>
          <w:szCs w:val="20"/>
        </w:rPr>
        <w:t xml:space="preserve">Question 3 </w:t>
      </w:r>
    </w:p>
    <w:p w:rsidR="00C527CB" w:rsidRDefault="00C527CB" w:rsidP="00C527CB">
      <w:pPr>
        <w:spacing w:after="0"/>
        <w:rPr>
          <w:sz w:val="20"/>
          <w:szCs w:val="20"/>
        </w:rPr>
      </w:pPr>
      <w:r>
        <w:rPr>
          <w:sz w:val="20"/>
          <w:szCs w:val="20"/>
        </w:rPr>
        <w:t xml:space="preserve">En 1984 : la rencontre Mitterrand-Kohl est un moment important dans le processus de construction européenne. Ce fut un symbole fort par l’émotion  que suscita la cérémonie et par le choix du lieu. La rencontre eut lieu sur le lieu de la plus grande bataille de la Première Guerre Mondiale,  Verdun. Le geste accompli, l’inhumation des reste de soldats Français et Allemands dans la nécropole nationale qui jusqu’alors était réservée aux soldats français témoigne de la volonté d’amitié Franco-allemande (« Couple Franco-allemand »), de la volonté de paix éternelle par la mémoire commune des </w:t>
      </w:r>
      <w:proofErr w:type="gramStart"/>
      <w:r>
        <w:rPr>
          <w:sz w:val="20"/>
          <w:szCs w:val="20"/>
        </w:rPr>
        <w:t>tragédie</w:t>
      </w:r>
      <w:proofErr w:type="gramEnd"/>
      <w:r>
        <w:rPr>
          <w:sz w:val="20"/>
          <w:szCs w:val="20"/>
        </w:rPr>
        <w:t xml:space="preserve"> des deux guerres mondiales, de l’idée d’un destin européen commun qui ne peut être que profitable aux deux nations.</w:t>
      </w:r>
    </w:p>
    <w:p w:rsidR="00F80F15" w:rsidRDefault="00F80F15" w:rsidP="00C527CB">
      <w:pPr>
        <w:spacing w:after="0"/>
        <w:rPr>
          <w:sz w:val="20"/>
          <w:szCs w:val="20"/>
        </w:rPr>
      </w:pPr>
      <w:r>
        <w:rPr>
          <w:sz w:val="20"/>
          <w:szCs w:val="20"/>
        </w:rPr>
        <w:t>1985 : Nouvel élargissement. (Espagne, Portugal)</w:t>
      </w:r>
    </w:p>
    <w:p w:rsidR="008C083E" w:rsidRPr="008C083E" w:rsidRDefault="008C083E" w:rsidP="008C083E">
      <w:pPr>
        <w:spacing w:after="0"/>
        <w:rPr>
          <w:sz w:val="20"/>
          <w:szCs w:val="20"/>
        </w:rPr>
      </w:pPr>
      <w:r w:rsidRPr="008C083E">
        <w:rPr>
          <w:sz w:val="20"/>
          <w:szCs w:val="20"/>
        </w:rPr>
        <w:t>1989-1991 : la transition démocratique en Europe de l’est (PECO) modifie fortement la diplomatie européenne ; les nouveaux pays démocratiques témoigne</w:t>
      </w:r>
      <w:r w:rsidR="006930B4">
        <w:rPr>
          <w:sz w:val="20"/>
          <w:szCs w:val="20"/>
        </w:rPr>
        <w:t xml:space="preserve">nt très rapidement </w:t>
      </w:r>
      <w:r w:rsidRPr="008C083E">
        <w:rPr>
          <w:sz w:val="20"/>
          <w:szCs w:val="20"/>
        </w:rPr>
        <w:t>leur volonté d’intégrer l’UE pour différentes raisons :</w:t>
      </w:r>
    </w:p>
    <w:p w:rsidR="008C083E" w:rsidRDefault="008C083E" w:rsidP="008C083E">
      <w:pPr>
        <w:pStyle w:val="Paragraphedeliste"/>
        <w:numPr>
          <w:ilvl w:val="0"/>
          <w:numId w:val="19"/>
        </w:numPr>
        <w:spacing w:after="0"/>
        <w:rPr>
          <w:sz w:val="20"/>
          <w:szCs w:val="20"/>
        </w:rPr>
      </w:pPr>
      <w:r>
        <w:rPr>
          <w:sz w:val="20"/>
          <w:szCs w:val="20"/>
        </w:rPr>
        <w:t>Assurer leur indépendance vis-à-vis de la Russie</w:t>
      </w:r>
      <w:r w:rsidR="006930B4">
        <w:rPr>
          <w:sz w:val="20"/>
          <w:szCs w:val="20"/>
        </w:rPr>
        <w:t xml:space="preserve"> et le maintien de la démocratie,</w:t>
      </w:r>
    </w:p>
    <w:p w:rsidR="006930B4" w:rsidRPr="008C083E" w:rsidRDefault="006930B4" w:rsidP="008C083E">
      <w:pPr>
        <w:pStyle w:val="Paragraphedeliste"/>
        <w:numPr>
          <w:ilvl w:val="0"/>
          <w:numId w:val="19"/>
        </w:numPr>
        <w:spacing w:after="0"/>
        <w:rPr>
          <w:sz w:val="20"/>
          <w:szCs w:val="20"/>
        </w:rPr>
      </w:pPr>
      <w:r>
        <w:rPr>
          <w:sz w:val="20"/>
          <w:szCs w:val="20"/>
        </w:rPr>
        <w:t xml:space="preserve">Développer leur économie et rattraper leur retard grâce à la politique de soutien européen (FEDER) </w:t>
      </w:r>
      <w:proofErr w:type="spellStart"/>
      <w:r>
        <w:rPr>
          <w:sz w:val="20"/>
          <w:szCs w:val="20"/>
        </w:rPr>
        <w:t>età</w:t>
      </w:r>
      <w:proofErr w:type="spellEnd"/>
      <w:r>
        <w:rPr>
          <w:sz w:val="20"/>
          <w:szCs w:val="20"/>
        </w:rPr>
        <w:t xml:space="preserve"> l’intégration au marché commun</w:t>
      </w:r>
    </w:p>
    <w:p w:rsidR="00C527CB" w:rsidRDefault="006930B4" w:rsidP="00C527CB">
      <w:pPr>
        <w:spacing w:after="0"/>
        <w:rPr>
          <w:sz w:val="20"/>
          <w:szCs w:val="20"/>
        </w:rPr>
      </w:pPr>
      <w:r>
        <w:rPr>
          <w:sz w:val="20"/>
          <w:szCs w:val="20"/>
        </w:rPr>
        <w:t>1992 :</w:t>
      </w:r>
    </w:p>
    <w:p w:rsidR="00C527CB" w:rsidRDefault="00C527CB" w:rsidP="00C527CB">
      <w:pPr>
        <w:spacing w:after="0"/>
        <w:rPr>
          <w:b/>
          <w:sz w:val="20"/>
          <w:szCs w:val="20"/>
        </w:rPr>
      </w:pPr>
      <w:r w:rsidRPr="00F80F15">
        <w:rPr>
          <w:b/>
          <w:sz w:val="20"/>
          <w:szCs w:val="20"/>
        </w:rPr>
        <w:t>Doc. 4 P112 :</w:t>
      </w:r>
    </w:p>
    <w:p w:rsidR="00F80F15" w:rsidRDefault="00F80F15" w:rsidP="00C527CB">
      <w:pPr>
        <w:spacing w:after="0"/>
        <w:rPr>
          <w:sz w:val="20"/>
          <w:szCs w:val="20"/>
        </w:rPr>
      </w:pPr>
      <w:r>
        <w:rPr>
          <w:b/>
          <w:sz w:val="20"/>
          <w:szCs w:val="20"/>
        </w:rPr>
        <w:t>Question 4 : Pour Giscard d’Estaing</w:t>
      </w:r>
      <w:r>
        <w:rPr>
          <w:sz w:val="20"/>
          <w:szCs w:val="20"/>
        </w:rPr>
        <w:t xml:space="preserve"> l’acceptation par les Français par référendum de la ratification du traité de Maastricht est indispensable car il permettra de renforcer la France par un partenariat avec les autres états européens  (monnaie commune, parlement européen, libre circulation, citoyenneté</w:t>
      </w:r>
      <w:r w:rsidR="00F76BC3">
        <w:rPr>
          <w:sz w:val="20"/>
          <w:szCs w:val="20"/>
        </w:rPr>
        <w:t xml:space="preserve"> </w:t>
      </w:r>
      <w:r>
        <w:rPr>
          <w:sz w:val="20"/>
          <w:szCs w:val="20"/>
        </w:rPr>
        <w:t>européenne)</w:t>
      </w:r>
    </w:p>
    <w:p w:rsidR="008C083E" w:rsidRDefault="008C083E" w:rsidP="00C527CB">
      <w:pPr>
        <w:spacing w:after="0"/>
        <w:rPr>
          <w:sz w:val="20"/>
          <w:szCs w:val="20"/>
        </w:rPr>
      </w:pPr>
      <w:r>
        <w:rPr>
          <w:sz w:val="20"/>
          <w:szCs w:val="20"/>
        </w:rPr>
        <w:t xml:space="preserve">Le traité de Maastricht de 1992 transforme fondamentalement la CEE qui devient une Union politique d’états indépendants et non une simple union économique. Mais ce rapprochement qui aboutit entre  2002 et aujourd’hui à l’introduction progressive  de l’Euro dans 16 des 27 états de l’UE. </w:t>
      </w:r>
    </w:p>
    <w:p w:rsidR="008C083E" w:rsidRDefault="008C083E" w:rsidP="00C527CB">
      <w:pPr>
        <w:spacing w:after="0"/>
        <w:rPr>
          <w:sz w:val="20"/>
          <w:szCs w:val="20"/>
        </w:rPr>
      </w:pPr>
    </w:p>
    <w:p w:rsidR="00EC0840" w:rsidRPr="006B3205" w:rsidRDefault="008C083E" w:rsidP="00EC0840">
      <w:pPr>
        <w:pStyle w:val="Paragraphedeliste"/>
        <w:numPr>
          <w:ilvl w:val="0"/>
          <w:numId w:val="21"/>
        </w:numPr>
        <w:spacing w:after="0"/>
        <w:rPr>
          <w:b/>
          <w:sz w:val="20"/>
          <w:szCs w:val="20"/>
        </w:rPr>
      </w:pPr>
      <w:r w:rsidRPr="00EC0840">
        <w:rPr>
          <w:b/>
          <w:sz w:val="20"/>
          <w:szCs w:val="20"/>
        </w:rPr>
        <w:t>Les années Chirac- Sarkozy : 1995-2010.</w:t>
      </w:r>
    </w:p>
    <w:p w:rsidR="006930B4" w:rsidRDefault="008C083E" w:rsidP="008C083E">
      <w:pPr>
        <w:spacing w:after="0"/>
        <w:rPr>
          <w:sz w:val="20"/>
          <w:szCs w:val="20"/>
        </w:rPr>
      </w:pPr>
      <w:r>
        <w:rPr>
          <w:sz w:val="20"/>
          <w:szCs w:val="20"/>
        </w:rPr>
        <w:t xml:space="preserve">La période correspond </w:t>
      </w:r>
      <w:r w:rsidR="006930B4">
        <w:rPr>
          <w:sz w:val="20"/>
          <w:szCs w:val="20"/>
        </w:rPr>
        <w:t>à une crise européenne né après l’espoir.</w:t>
      </w:r>
    </w:p>
    <w:p w:rsidR="008C083E" w:rsidRDefault="006930B4" w:rsidP="006930B4">
      <w:pPr>
        <w:tabs>
          <w:tab w:val="left" w:pos="3969"/>
        </w:tabs>
        <w:spacing w:after="0"/>
        <w:rPr>
          <w:sz w:val="20"/>
          <w:szCs w:val="20"/>
        </w:rPr>
      </w:pPr>
      <w:r>
        <w:rPr>
          <w:sz w:val="20"/>
          <w:szCs w:val="20"/>
        </w:rPr>
        <w:t>Entre 1995 et 2007 : 15 nouveaux états dont 10 PECO sont intégrés. L’UE compte désormais 27 membres et près de 500 millions d’habitants. La crise européenne peut s’expliquer par plusieurs facteurs :</w:t>
      </w:r>
    </w:p>
    <w:p w:rsidR="006930B4" w:rsidRDefault="006930B4" w:rsidP="006930B4">
      <w:pPr>
        <w:pStyle w:val="Paragraphedeliste"/>
        <w:numPr>
          <w:ilvl w:val="0"/>
          <w:numId w:val="20"/>
        </w:numPr>
        <w:tabs>
          <w:tab w:val="left" w:pos="3969"/>
        </w:tabs>
        <w:spacing w:after="0"/>
        <w:rPr>
          <w:sz w:val="20"/>
          <w:szCs w:val="20"/>
        </w:rPr>
      </w:pPr>
      <w:r>
        <w:rPr>
          <w:sz w:val="20"/>
          <w:szCs w:val="20"/>
        </w:rPr>
        <w:t>Perte d’identité due à un trop rapide élargissement faisant de l’UE, un vaste territoire sans réelle cohérence.</w:t>
      </w:r>
    </w:p>
    <w:p w:rsidR="006930B4" w:rsidRDefault="006930B4" w:rsidP="006930B4">
      <w:pPr>
        <w:pStyle w:val="Paragraphedeliste"/>
        <w:numPr>
          <w:ilvl w:val="0"/>
          <w:numId w:val="20"/>
        </w:numPr>
        <w:tabs>
          <w:tab w:val="left" w:pos="3969"/>
        </w:tabs>
        <w:spacing w:after="0"/>
        <w:rPr>
          <w:sz w:val="20"/>
          <w:szCs w:val="20"/>
        </w:rPr>
      </w:pPr>
      <w:r>
        <w:rPr>
          <w:sz w:val="20"/>
          <w:szCs w:val="20"/>
        </w:rPr>
        <w:t>Une crise économique récurrente qui conduit les populations à douter de l’efficacité des politiques européennes.</w:t>
      </w:r>
    </w:p>
    <w:p w:rsidR="006930B4" w:rsidRDefault="006930B4" w:rsidP="006930B4">
      <w:pPr>
        <w:pStyle w:val="Paragraphedeliste"/>
        <w:numPr>
          <w:ilvl w:val="0"/>
          <w:numId w:val="20"/>
        </w:numPr>
        <w:tabs>
          <w:tab w:val="left" w:pos="3969"/>
        </w:tabs>
        <w:spacing w:after="0"/>
        <w:rPr>
          <w:sz w:val="20"/>
          <w:szCs w:val="20"/>
        </w:rPr>
      </w:pPr>
      <w:r>
        <w:rPr>
          <w:sz w:val="20"/>
          <w:szCs w:val="20"/>
        </w:rPr>
        <w:t>Des institutions inadaptées ou difficile à comprendre pour la plupart des citoyens  (commission européenne, conseil de l’union européenne,  conseil européen, Présidence du conseil européen  Parlement et depuis 2009…)</w:t>
      </w:r>
    </w:p>
    <w:p w:rsidR="008C083E" w:rsidRPr="00C50E53" w:rsidRDefault="006930B4" w:rsidP="00C50E53">
      <w:pPr>
        <w:tabs>
          <w:tab w:val="left" w:pos="3969"/>
        </w:tabs>
        <w:spacing w:after="0"/>
        <w:rPr>
          <w:sz w:val="20"/>
          <w:szCs w:val="20"/>
        </w:rPr>
      </w:pPr>
      <w:r>
        <w:rPr>
          <w:sz w:val="20"/>
          <w:szCs w:val="20"/>
        </w:rPr>
        <w:t>Le fait est clair, les Français sont devenus « Eurosceptiques ».</w:t>
      </w:r>
    </w:p>
    <w:p w:rsidR="008C083E" w:rsidRPr="00EC0840" w:rsidRDefault="006930B4" w:rsidP="00C527CB">
      <w:pPr>
        <w:spacing w:after="0"/>
        <w:rPr>
          <w:b/>
          <w:sz w:val="20"/>
          <w:szCs w:val="20"/>
        </w:rPr>
      </w:pPr>
      <w:r w:rsidRPr="00EC0840">
        <w:rPr>
          <w:b/>
          <w:sz w:val="20"/>
          <w:szCs w:val="20"/>
        </w:rPr>
        <w:t xml:space="preserve">Doc 5p 113 : </w:t>
      </w:r>
    </w:p>
    <w:p w:rsidR="00BC01FA" w:rsidRDefault="00BC01FA" w:rsidP="00C527CB">
      <w:pPr>
        <w:spacing w:after="0"/>
        <w:rPr>
          <w:sz w:val="20"/>
          <w:szCs w:val="20"/>
        </w:rPr>
      </w:pPr>
      <w:r>
        <w:rPr>
          <w:sz w:val="20"/>
          <w:szCs w:val="20"/>
        </w:rPr>
        <w:t>En 2005, par référendum, les Français rejettent le projet d’une Constitution européenne (55%de Non). Ce rejet montre le peu de lisibilité du projet et conduit à une crise des institutions européennes car la plupart des décisions doivent être pises à l’unanimité. Or, 27 états sont rarement tous d’accord.</w:t>
      </w:r>
    </w:p>
    <w:p w:rsidR="00EC0840" w:rsidRDefault="00BC01FA" w:rsidP="00C527CB">
      <w:pPr>
        <w:spacing w:after="0"/>
        <w:rPr>
          <w:sz w:val="20"/>
          <w:szCs w:val="20"/>
        </w:rPr>
      </w:pPr>
      <w:r>
        <w:rPr>
          <w:sz w:val="20"/>
          <w:szCs w:val="20"/>
        </w:rPr>
        <w:t>L’Europe est donc en crise et ne semble plus désirée par les Français bien qu’elle fut sans aucun doute un facteur de progrès économiques et sociaux.</w:t>
      </w:r>
    </w:p>
    <w:p w:rsidR="00BC01FA" w:rsidRPr="00EC0840" w:rsidRDefault="00BC01FA" w:rsidP="00C527CB">
      <w:pPr>
        <w:spacing w:after="0"/>
        <w:rPr>
          <w:b/>
          <w:sz w:val="20"/>
          <w:szCs w:val="20"/>
        </w:rPr>
      </w:pPr>
      <w:r w:rsidRPr="00EC0840">
        <w:rPr>
          <w:b/>
          <w:sz w:val="20"/>
          <w:szCs w:val="20"/>
        </w:rPr>
        <w:t xml:space="preserve">Doc. 1-2 p114 : </w:t>
      </w:r>
    </w:p>
    <w:p w:rsidR="00BC01FA" w:rsidRDefault="00CE6C30" w:rsidP="00C527CB">
      <w:pPr>
        <w:spacing w:after="0"/>
        <w:rPr>
          <w:sz w:val="20"/>
          <w:szCs w:val="20"/>
        </w:rPr>
      </w:pPr>
      <w:r>
        <w:rPr>
          <w:sz w:val="20"/>
          <w:szCs w:val="20"/>
        </w:rPr>
        <w:t xml:space="preserve">Quels secteurs témoignent de la modernisation de la France ? Montrer que la France est </w:t>
      </w:r>
      <w:proofErr w:type="gramStart"/>
      <w:r>
        <w:rPr>
          <w:sz w:val="20"/>
          <w:szCs w:val="20"/>
        </w:rPr>
        <w:t>devenu</w:t>
      </w:r>
      <w:proofErr w:type="gramEnd"/>
      <w:r>
        <w:rPr>
          <w:sz w:val="20"/>
          <w:szCs w:val="20"/>
        </w:rPr>
        <w:t xml:space="preserve"> un pays ouvert dans le cadre européen ?</w:t>
      </w:r>
    </w:p>
    <w:p w:rsidR="00BC01FA" w:rsidRDefault="00BC01FA" w:rsidP="00C527CB">
      <w:pPr>
        <w:spacing w:after="0"/>
        <w:rPr>
          <w:sz w:val="20"/>
          <w:szCs w:val="20"/>
        </w:rPr>
      </w:pPr>
    </w:p>
    <w:p w:rsidR="00CE6C30" w:rsidRDefault="00CE6C30" w:rsidP="00C527CB">
      <w:pPr>
        <w:spacing w:after="0"/>
        <w:rPr>
          <w:sz w:val="20"/>
          <w:szCs w:val="20"/>
        </w:rPr>
      </w:pPr>
      <w:r>
        <w:rPr>
          <w:sz w:val="20"/>
          <w:szCs w:val="20"/>
        </w:rPr>
        <w:t>L’industrie, le transport, l’énergie connurent une croissance rapide grâce entre autre aux projets européens (airbus, Euratom…)</w:t>
      </w:r>
    </w:p>
    <w:p w:rsidR="00CE6C30" w:rsidRDefault="00CE6C30" w:rsidP="00C527CB">
      <w:pPr>
        <w:spacing w:after="0"/>
        <w:rPr>
          <w:sz w:val="20"/>
          <w:szCs w:val="20"/>
        </w:rPr>
      </w:pPr>
      <w:r>
        <w:rPr>
          <w:sz w:val="20"/>
          <w:szCs w:val="20"/>
        </w:rPr>
        <w:t xml:space="preserve">La France se présente comme un pays ouvert, « à l’attaque » </w:t>
      </w:r>
      <w:proofErr w:type="gramStart"/>
      <w:r>
        <w:rPr>
          <w:sz w:val="20"/>
          <w:szCs w:val="20"/>
        </w:rPr>
        <w:t>porter</w:t>
      </w:r>
      <w:proofErr w:type="gramEnd"/>
      <w:r>
        <w:rPr>
          <w:sz w:val="20"/>
          <w:szCs w:val="20"/>
        </w:rPr>
        <w:t xml:space="preserve"> vers la « conquête des  marchés extérieurs »…</w:t>
      </w:r>
    </w:p>
    <w:p w:rsidR="00BC01FA" w:rsidRDefault="00BC01FA" w:rsidP="00C527CB">
      <w:pPr>
        <w:spacing w:after="0"/>
        <w:rPr>
          <w:sz w:val="20"/>
          <w:szCs w:val="20"/>
        </w:rPr>
      </w:pPr>
      <w:r>
        <w:rPr>
          <w:sz w:val="20"/>
          <w:szCs w:val="20"/>
        </w:rPr>
        <w:t xml:space="preserve"> Conclusion : </w:t>
      </w:r>
    </w:p>
    <w:p w:rsidR="00BC01FA" w:rsidRDefault="00BC01FA" w:rsidP="00C527CB">
      <w:pPr>
        <w:spacing w:after="0"/>
        <w:rPr>
          <w:sz w:val="20"/>
          <w:szCs w:val="20"/>
        </w:rPr>
      </w:pPr>
      <w:r>
        <w:rPr>
          <w:sz w:val="20"/>
          <w:szCs w:val="20"/>
        </w:rPr>
        <w:t>La Vème République a apporté une stabilité politique à la France. Elle renforce le rôle du Président de La République qui devient la figure principale de la vie politique.</w:t>
      </w:r>
      <w:r w:rsidR="00CE6C30">
        <w:rPr>
          <w:sz w:val="20"/>
          <w:szCs w:val="20"/>
        </w:rPr>
        <w:t xml:space="preserve"> C’est une période de modernisation rapide et de croissance économique (Trente Glorieuse). Mais les crises successives depuis les années 1970 ont introduit le doute sur les capacités du pays à rester en tête des états européens et conduisent à remettre  en cause la construction européenne.</w:t>
      </w:r>
    </w:p>
    <w:p w:rsidR="00BC01FA" w:rsidRDefault="00BC01FA" w:rsidP="00C527CB">
      <w:pPr>
        <w:spacing w:after="0"/>
        <w:rPr>
          <w:sz w:val="20"/>
          <w:szCs w:val="20"/>
        </w:rPr>
      </w:pPr>
      <w:r>
        <w:rPr>
          <w:sz w:val="20"/>
          <w:szCs w:val="20"/>
        </w:rPr>
        <w:t xml:space="preserve"> </w:t>
      </w:r>
    </w:p>
    <w:p w:rsidR="00C50E53" w:rsidRDefault="00C50E53" w:rsidP="00C527CB">
      <w:pPr>
        <w:spacing w:after="0"/>
        <w:rPr>
          <w:sz w:val="20"/>
          <w:szCs w:val="20"/>
        </w:rPr>
      </w:pPr>
    </w:p>
    <w:p w:rsidR="00F76BC3" w:rsidRPr="00C50E53" w:rsidRDefault="008D311D" w:rsidP="008D311D">
      <w:pPr>
        <w:spacing w:after="0"/>
        <w:jc w:val="center"/>
        <w:rPr>
          <w:b/>
          <w:sz w:val="24"/>
          <w:szCs w:val="24"/>
        </w:rPr>
      </w:pPr>
      <w:r w:rsidRPr="00C50E53">
        <w:rPr>
          <w:b/>
          <w:sz w:val="24"/>
          <w:szCs w:val="24"/>
        </w:rPr>
        <w:t>Les jeunes dans la V</w:t>
      </w:r>
      <w:r w:rsidRPr="00C50E53">
        <w:rPr>
          <w:b/>
          <w:sz w:val="24"/>
          <w:szCs w:val="24"/>
          <w:vertAlign w:val="superscript"/>
        </w:rPr>
        <w:t>ème</w:t>
      </w:r>
      <w:r w:rsidRPr="00C50E53">
        <w:rPr>
          <w:b/>
          <w:sz w:val="24"/>
          <w:szCs w:val="24"/>
        </w:rPr>
        <w:t xml:space="preserve">  République.</w:t>
      </w:r>
    </w:p>
    <w:p w:rsidR="008D311D" w:rsidRDefault="008D311D" w:rsidP="008D311D">
      <w:pPr>
        <w:spacing w:after="0"/>
        <w:rPr>
          <w:sz w:val="20"/>
          <w:szCs w:val="20"/>
        </w:rPr>
      </w:pPr>
    </w:p>
    <w:p w:rsidR="008D311D" w:rsidRDefault="008D311D" w:rsidP="008D311D">
      <w:pPr>
        <w:tabs>
          <w:tab w:val="left" w:pos="6521"/>
        </w:tabs>
        <w:spacing w:after="0"/>
        <w:rPr>
          <w:sz w:val="20"/>
          <w:szCs w:val="20"/>
        </w:rPr>
      </w:pPr>
      <w:r w:rsidRPr="00C50E53">
        <w:rPr>
          <w:b/>
          <w:sz w:val="20"/>
          <w:szCs w:val="20"/>
        </w:rPr>
        <w:t>Intro :</w:t>
      </w:r>
      <w:r>
        <w:rPr>
          <w:sz w:val="20"/>
          <w:szCs w:val="20"/>
        </w:rPr>
        <w:t xml:space="preserve"> La jeunesse est un terme qui désigne les 15-25 ans ;</w:t>
      </w:r>
      <w:r w:rsidR="00C50E53">
        <w:rPr>
          <w:sz w:val="20"/>
          <w:szCs w:val="20"/>
        </w:rPr>
        <w:t xml:space="preserve"> ceux-ci </w:t>
      </w:r>
      <w:r>
        <w:rPr>
          <w:sz w:val="20"/>
          <w:szCs w:val="20"/>
        </w:rPr>
        <w:t xml:space="preserve"> forment un groupe particulier à cheval entre l’enfance et l’âge adulte.</w:t>
      </w:r>
      <w:r w:rsidRPr="008D311D">
        <w:rPr>
          <w:sz w:val="20"/>
          <w:szCs w:val="20"/>
        </w:rPr>
        <w:t xml:space="preserve"> </w:t>
      </w:r>
      <w:r w:rsidR="00C50E53">
        <w:rPr>
          <w:sz w:val="20"/>
          <w:szCs w:val="20"/>
        </w:rPr>
        <w:t>C’est un groupe</w:t>
      </w:r>
      <w:r>
        <w:rPr>
          <w:sz w:val="20"/>
          <w:szCs w:val="20"/>
        </w:rPr>
        <w:t xml:space="preserve"> qui, de part s</w:t>
      </w:r>
      <w:r w:rsidR="00C50E53">
        <w:rPr>
          <w:sz w:val="20"/>
          <w:szCs w:val="20"/>
        </w:rPr>
        <w:t xml:space="preserve">a position,  est confrontée à  d’importantes </w:t>
      </w:r>
      <w:r>
        <w:rPr>
          <w:sz w:val="20"/>
          <w:szCs w:val="20"/>
        </w:rPr>
        <w:t>difficultés pour trouver sa place dans la société.</w:t>
      </w:r>
    </w:p>
    <w:p w:rsidR="00107E14" w:rsidRDefault="008D311D" w:rsidP="008D311D">
      <w:pPr>
        <w:tabs>
          <w:tab w:val="left" w:pos="6521"/>
        </w:tabs>
        <w:spacing w:after="0"/>
        <w:rPr>
          <w:sz w:val="20"/>
          <w:szCs w:val="20"/>
        </w:rPr>
      </w:pPr>
      <w:r>
        <w:rPr>
          <w:sz w:val="20"/>
          <w:szCs w:val="20"/>
        </w:rPr>
        <w:t>En effet, la plupart des jeunes, s’il aspire à l’autonomie, sont encore dépendant</w:t>
      </w:r>
      <w:r w:rsidR="00C50E53">
        <w:rPr>
          <w:sz w:val="20"/>
          <w:szCs w:val="20"/>
        </w:rPr>
        <w:t>s</w:t>
      </w:r>
      <w:r>
        <w:rPr>
          <w:sz w:val="20"/>
          <w:szCs w:val="20"/>
        </w:rPr>
        <w:t xml:space="preserve"> des adultes puisqu’ils ne peuvent assumer leur indépendance </w:t>
      </w:r>
      <w:r w:rsidR="00107E14">
        <w:rPr>
          <w:sz w:val="20"/>
          <w:szCs w:val="20"/>
        </w:rPr>
        <w:t xml:space="preserve">sociale (financière, professionnelle). </w:t>
      </w:r>
    </w:p>
    <w:p w:rsidR="00107E14" w:rsidRDefault="008D311D" w:rsidP="008D311D">
      <w:pPr>
        <w:tabs>
          <w:tab w:val="left" w:pos="6521"/>
        </w:tabs>
        <w:spacing w:after="0"/>
        <w:rPr>
          <w:sz w:val="20"/>
          <w:szCs w:val="20"/>
        </w:rPr>
      </w:pPr>
      <w:r>
        <w:rPr>
          <w:sz w:val="20"/>
          <w:szCs w:val="20"/>
        </w:rPr>
        <w:t>Durant les années 1958-2010, la jeunesse a connu de nombreuses évolutions dans ses mod</w:t>
      </w:r>
      <w:r w:rsidR="00107E14">
        <w:rPr>
          <w:sz w:val="20"/>
          <w:szCs w:val="20"/>
        </w:rPr>
        <w:t>es de vie mais il existe aussi de nombreux points communs en particulier en ce qui concerne l’existence d’une culture jeune.</w:t>
      </w:r>
    </w:p>
    <w:p w:rsidR="00107E14" w:rsidRDefault="00107E14" w:rsidP="008D311D">
      <w:pPr>
        <w:tabs>
          <w:tab w:val="left" w:pos="6521"/>
        </w:tabs>
        <w:spacing w:after="0"/>
        <w:rPr>
          <w:sz w:val="20"/>
          <w:szCs w:val="20"/>
        </w:rPr>
      </w:pPr>
    </w:p>
    <w:p w:rsidR="008D311D" w:rsidRDefault="00107E14" w:rsidP="008D311D">
      <w:pPr>
        <w:tabs>
          <w:tab w:val="left" w:pos="6521"/>
        </w:tabs>
        <w:spacing w:after="0"/>
        <w:rPr>
          <w:sz w:val="20"/>
          <w:szCs w:val="20"/>
        </w:rPr>
      </w:pPr>
      <w:r>
        <w:rPr>
          <w:sz w:val="20"/>
          <w:szCs w:val="20"/>
        </w:rPr>
        <w:t>Quelles sont les évolutions et  permanences dans le mode de vie de la jeunesse depuis 1958 ?</w:t>
      </w:r>
    </w:p>
    <w:p w:rsidR="00107E14" w:rsidRDefault="00107E14" w:rsidP="008D311D">
      <w:pPr>
        <w:tabs>
          <w:tab w:val="left" w:pos="6521"/>
        </w:tabs>
        <w:spacing w:after="0"/>
        <w:rPr>
          <w:sz w:val="20"/>
          <w:szCs w:val="20"/>
        </w:rPr>
      </w:pPr>
      <w:r>
        <w:rPr>
          <w:sz w:val="20"/>
          <w:szCs w:val="20"/>
        </w:rPr>
        <w:t>Nous étudierons le sujet en suivant trois axes :</w:t>
      </w:r>
    </w:p>
    <w:p w:rsidR="00107E14" w:rsidRDefault="00107E14" w:rsidP="00107E14">
      <w:pPr>
        <w:pStyle w:val="Paragraphedeliste"/>
        <w:numPr>
          <w:ilvl w:val="0"/>
          <w:numId w:val="24"/>
        </w:numPr>
        <w:tabs>
          <w:tab w:val="left" w:pos="6521"/>
        </w:tabs>
        <w:spacing w:after="0"/>
        <w:rPr>
          <w:sz w:val="20"/>
          <w:szCs w:val="20"/>
        </w:rPr>
      </w:pPr>
      <w:r>
        <w:rPr>
          <w:sz w:val="20"/>
          <w:szCs w:val="20"/>
        </w:rPr>
        <w:t>Le péril jeune ?</w:t>
      </w:r>
    </w:p>
    <w:p w:rsidR="00107E14" w:rsidRDefault="00107E14" w:rsidP="00107E14">
      <w:pPr>
        <w:pStyle w:val="Paragraphedeliste"/>
        <w:numPr>
          <w:ilvl w:val="0"/>
          <w:numId w:val="24"/>
        </w:numPr>
        <w:tabs>
          <w:tab w:val="left" w:pos="6521"/>
        </w:tabs>
        <w:spacing w:after="0"/>
        <w:rPr>
          <w:sz w:val="20"/>
          <w:szCs w:val="20"/>
        </w:rPr>
      </w:pPr>
      <w:r>
        <w:rPr>
          <w:sz w:val="20"/>
          <w:szCs w:val="20"/>
        </w:rPr>
        <w:t>Des évolutions socio-économiques.</w:t>
      </w:r>
    </w:p>
    <w:p w:rsidR="00107E14" w:rsidRDefault="00107E14" w:rsidP="00107E14">
      <w:pPr>
        <w:pStyle w:val="Paragraphedeliste"/>
        <w:numPr>
          <w:ilvl w:val="0"/>
          <w:numId w:val="24"/>
        </w:numPr>
        <w:tabs>
          <w:tab w:val="left" w:pos="6521"/>
        </w:tabs>
        <w:spacing w:after="0"/>
        <w:rPr>
          <w:sz w:val="20"/>
          <w:szCs w:val="20"/>
        </w:rPr>
      </w:pPr>
      <w:r>
        <w:rPr>
          <w:sz w:val="20"/>
          <w:szCs w:val="20"/>
        </w:rPr>
        <w:t>Une culture propre.</w:t>
      </w:r>
    </w:p>
    <w:p w:rsidR="00107E14" w:rsidRPr="006B3205" w:rsidRDefault="00107E14" w:rsidP="00107E14">
      <w:pPr>
        <w:tabs>
          <w:tab w:val="left" w:pos="6521"/>
        </w:tabs>
        <w:spacing w:after="0"/>
        <w:rPr>
          <w:b/>
          <w:sz w:val="20"/>
          <w:szCs w:val="20"/>
        </w:rPr>
      </w:pPr>
    </w:p>
    <w:p w:rsidR="00107E14" w:rsidRPr="006B3205" w:rsidRDefault="00EC0840" w:rsidP="00107E14">
      <w:pPr>
        <w:pStyle w:val="Paragraphedeliste"/>
        <w:numPr>
          <w:ilvl w:val="0"/>
          <w:numId w:val="25"/>
        </w:numPr>
        <w:tabs>
          <w:tab w:val="left" w:pos="6521"/>
        </w:tabs>
        <w:spacing w:after="0"/>
        <w:rPr>
          <w:b/>
          <w:sz w:val="20"/>
          <w:szCs w:val="20"/>
        </w:rPr>
      </w:pPr>
      <w:r w:rsidRPr="006B3205">
        <w:rPr>
          <w:b/>
          <w:sz w:val="20"/>
          <w:szCs w:val="20"/>
        </w:rPr>
        <w:t>Le péril Jeune</w:t>
      </w:r>
      <w:r w:rsidR="00107E14" w:rsidRPr="006B3205">
        <w:rPr>
          <w:b/>
          <w:sz w:val="20"/>
          <w:szCs w:val="20"/>
        </w:rPr>
        <w:t> ?</w:t>
      </w:r>
    </w:p>
    <w:p w:rsidR="00D1166E" w:rsidRDefault="00EC0840" w:rsidP="00D1166E">
      <w:pPr>
        <w:tabs>
          <w:tab w:val="left" w:pos="6521"/>
        </w:tabs>
        <w:spacing w:after="0"/>
        <w:rPr>
          <w:sz w:val="20"/>
          <w:szCs w:val="20"/>
        </w:rPr>
      </w:pPr>
      <w:r>
        <w:rPr>
          <w:sz w:val="20"/>
          <w:szCs w:val="20"/>
        </w:rPr>
        <w:t>Ce titre du 1</w:t>
      </w:r>
      <w:r w:rsidRPr="00EC0840">
        <w:rPr>
          <w:sz w:val="20"/>
          <w:szCs w:val="20"/>
          <w:vertAlign w:val="superscript"/>
        </w:rPr>
        <w:t>er</w:t>
      </w:r>
      <w:r>
        <w:rPr>
          <w:sz w:val="20"/>
          <w:szCs w:val="20"/>
        </w:rPr>
        <w:t xml:space="preserve"> </w:t>
      </w:r>
      <w:r w:rsidR="00D1166E">
        <w:rPr>
          <w:sz w:val="20"/>
          <w:szCs w:val="20"/>
        </w:rPr>
        <w:t xml:space="preserve"> film</w:t>
      </w:r>
      <w:r>
        <w:rPr>
          <w:sz w:val="20"/>
          <w:szCs w:val="20"/>
        </w:rPr>
        <w:t xml:space="preserve"> de C. Klapish (1993-1995)</w:t>
      </w:r>
      <w:r w:rsidR="00D1166E">
        <w:rPr>
          <w:sz w:val="20"/>
          <w:szCs w:val="20"/>
        </w:rPr>
        <w:t xml:space="preserve"> témoigne du fossé qui existe entre les générations et qui peut-être s’est accentué durant les 50 dernières années. Il témoigne aussi de l’opposition et de la peur qui  se développent entre la génération des adultes et celle des jeunes. </w:t>
      </w:r>
    </w:p>
    <w:p w:rsidR="00D1166E" w:rsidRDefault="00D1166E" w:rsidP="00D1166E">
      <w:pPr>
        <w:tabs>
          <w:tab w:val="left" w:pos="6521"/>
        </w:tabs>
        <w:spacing w:after="0"/>
        <w:rPr>
          <w:sz w:val="20"/>
          <w:szCs w:val="20"/>
        </w:rPr>
      </w:pPr>
      <w:r>
        <w:rPr>
          <w:sz w:val="20"/>
          <w:szCs w:val="20"/>
        </w:rPr>
        <w:t>La jeunesse  est présentée comme un élément perturbateur et même déstabilisateur de  la société.</w:t>
      </w:r>
    </w:p>
    <w:p w:rsidR="00D1166E" w:rsidRPr="006B3205" w:rsidRDefault="00D1166E" w:rsidP="00D1166E">
      <w:pPr>
        <w:tabs>
          <w:tab w:val="left" w:pos="6521"/>
        </w:tabs>
        <w:spacing w:after="0"/>
        <w:rPr>
          <w:b/>
          <w:sz w:val="20"/>
          <w:szCs w:val="20"/>
        </w:rPr>
      </w:pPr>
    </w:p>
    <w:p w:rsidR="00D1166E" w:rsidRPr="006B3205" w:rsidRDefault="00D1166E" w:rsidP="00D1166E">
      <w:pPr>
        <w:pStyle w:val="Paragraphedeliste"/>
        <w:numPr>
          <w:ilvl w:val="0"/>
          <w:numId w:val="26"/>
        </w:numPr>
        <w:tabs>
          <w:tab w:val="left" w:pos="6521"/>
        </w:tabs>
        <w:spacing w:after="0"/>
        <w:rPr>
          <w:b/>
          <w:sz w:val="20"/>
          <w:szCs w:val="20"/>
        </w:rPr>
      </w:pPr>
      <w:r w:rsidRPr="006B3205">
        <w:rPr>
          <w:b/>
          <w:sz w:val="20"/>
          <w:szCs w:val="20"/>
        </w:rPr>
        <w:t>Un thème ancien :</w:t>
      </w:r>
    </w:p>
    <w:p w:rsidR="00D1166E" w:rsidRDefault="00D1166E" w:rsidP="00D1166E">
      <w:pPr>
        <w:tabs>
          <w:tab w:val="left" w:pos="6521"/>
        </w:tabs>
        <w:spacing w:after="0"/>
        <w:rPr>
          <w:sz w:val="20"/>
          <w:szCs w:val="20"/>
        </w:rPr>
      </w:pPr>
      <w:r>
        <w:rPr>
          <w:sz w:val="20"/>
          <w:szCs w:val="20"/>
        </w:rPr>
        <w:t>La jeunesse est depuis de nombreux siècles présenté</w:t>
      </w:r>
      <w:r w:rsidR="00BC3BF1">
        <w:rPr>
          <w:sz w:val="20"/>
          <w:szCs w:val="20"/>
        </w:rPr>
        <w:t xml:space="preserve">e comme un élément instable de la société. Dans son </w:t>
      </w:r>
      <w:r w:rsidR="00BC3BF1" w:rsidRPr="00BC3BF1">
        <w:rPr>
          <w:i/>
          <w:sz w:val="20"/>
          <w:szCs w:val="20"/>
        </w:rPr>
        <w:t>Histoir</w:t>
      </w:r>
      <w:r w:rsidR="00BC3BF1">
        <w:rPr>
          <w:i/>
          <w:sz w:val="20"/>
          <w:szCs w:val="20"/>
        </w:rPr>
        <w:t>e</w:t>
      </w:r>
      <w:r w:rsidR="00BC3BF1" w:rsidRPr="00BC3BF1">
        <w:rPr>
          <w:i/>
          <w:sz w:val="20"/>
          <w:szCs w:val="20"/>
        </w:rPr>
        <w:t xml:space="preserve"> de la violence</w:t>
      </w:r>
      <w:r w:rsidR="00BC3BF1">
        <w:rPr>
          <w:sz w:val="20"/>
          <w:szCs w:val="20"/>
        </w:rPr>
        <w:t xml:space="preserve">, R. Muchembled montre que  la majorité des actes criminels depuis l’époque médiévale sont commis par les plus jeunes. Il existerait donc une violence sociale liée  à l’âge qui s’explique surtout par la recherche d’une place sociale qui peut être obtenu par la force. </w:t>
      </w:r>
    </w:p>
    <w:p w:rsidR="00BC3BF1" w:rsidRDefault="00BC3BF1" w:rsidP="00D1166E">
      <w:pPr>
        <w:tabs>
          <w:tab w:val="left" w:pos="6521"/>
        </w:tabs>
        <w:spacing w:after="0"/>
        <w:rPr>
          <w:sz w:val="20"/>
          <w:szCs w:val="20"/>
        </w:rPr>
      </w:pPr>
      <w:r>
        <w:rPr>
          <w:sz w:val="20"/>
          <w:szCs w:val="20"/>
        </w:rPr>
        <w:t>Durant les 50 dernières années, la jeunesse a connu des phénomènes de groupes qui ont toujours été perçus comme des éléments violents ; Ils furent souvent désignés par des termes souvent péjoratifs liés à des caractéristiques</w:t>
      </w:r>
    </w:p>
    <w:p w:rsidR="00BC3BF1" w:rsidRDefault="00BC3BF1" w:rsidP="00BC3BF1">
      <w:pPr>
        <w:pStyle w:val="Paragraphedeliste"/>
        <w:numPr>
          <w:ilvl w:val="0"/>
          <w:numId w:val="27"/>
        </w:numPr>
        <w:tabs>
          <w:tab w:val="left" w:pos="6521"/>
        </w:tabs>
        <w:spacing w:after="0"/>
        <w:rPr>
          <w:sz w:val="20"/>
          <w:szCs w:val="20"/>
        </w:rPr>
      </w:pPr>
      <w:r>
        <w:rPr>
          <w:sz w:val="20"/>
          <w:szCs w:val="20"/>
        </w:rPr>
        <w:t>Les Zazous de 1945,</w:t>
      </w:r>
    </w:p>
    <w:p w:rsidR="00BC3BF1" w:rsidRDefault="00BC3BF1" w:rsidP="00BC3BF1">
      <w:pPr>
        <w:pStyle w:val="Paragraphedeliste"/>
        <w:numPr>
          <w:ilvl w:val="0"/>
          <w:numId w:val="27"/>
        </w:numPr>
        <w:tabs>
          <w:tab w:val="left" w:pos="6521"/>
        </w:tabs>
        <w:spacing w:after="0"/>
        <w:rPr>
          <w:sz w:val="20"/>
          <w:szCs w:val="20"/>
        </w:rPr>
      </w:pPr>
      <w:r>
        <w:rPr>
          <w:sz w:val="20"/>
          <w:szCs w:val="20"/>
        </w:rPr>
        <w:t>Les blousons noirs, (années 1960)</w:t>
      </w:r>
    </w:p>
    <w:p w:rsidR="00BC3BF1" w:rsidRDefault="00BC3BF1" w:rsidP="00BC3BF1">
      <w:pPr>
        <w:pStyle w:val="Paragraphedeliste"/>
        <w:numPr>
          <w:ilvl w:val="0"/>
          <w:numId w:val="27"/>
        </w:numPr>
        <w:tabs>
          <w:tab w:val="left" w:pos="6521"/>
        </w:tabs>
        <w:spacing w:after="0"/>
        <w:rPr>
          <w:sz w:val="20"/>
          <w:szCs w:val="20"/>
        </w:rPr>
      </w:pPr>
      <w:r>
        <w:rPr>
          <w:sz w:val="20"/>
          <w:szCs w:val="20"/>
        </w:rPr>
        <w:t>Loubards, zonards (1970-1980)</w:t>
      </w:r>
    </w:p>
    <w:p w:rsidR="00BC3BF1" w:rsidRDefault="00BC3BF1" w:rsidP="00BC3BF1">
      <w:pPr>
        <w:pStyle w:val="Paragraphedeliste"/>
        <w:numPr>
          <w:ilvl w:val="0"/>
          <w:numId w:val="27"/>
        </w:numPr>
        <w:tabs>
          <w:tab w:val="left" w:pos="6521"/>
        </w:tabs>
        <w:spacing w:after="0"/>
        <w:rPr>
          <w:sz w:val="20"/>
          <w:szCs w:val="20"/>
        </w:rPr>
      </w:pPr>
      <w:r>
        <w:rPr>
          <w:sz w:val="20"/>
          <w:szCs w:val="20"/>
        </w:rPr>
        <w:t>Les sauvageons les  racailles (les années 1990-2000)</w:t>
      </w:r>
    </w:p>
    <w:p w:rsidR="00BC3BF1" w:rsidRDefault="00BC3BF1" w:rsidP="00BC3BF1">
      <w:pPr>
        <w:tabs>
          <w:tab w:val="left" w:pos="6521"/>
        </w:tabs>
        <w:spacing w:after="0"/>
        <w:rPr>
          <w:sz w:val="20"/>
          <w:szCs w:val="20"/>
        </w:rPr>
      </w:pPr>
      <w:r>
        <w:rPr>
          <w:sz w:val="20"/>
          <w:szCs w:val="20"/>
        </w:rPr>
        <w:t xml:space="preserve">Ce qui caractérise </w:t>
      </w:r>
      <w:r w:rsidR="00EC6883">
        <w:rPr>
          <w:sz w:val="20"/>
          <w:szCs w:val="20"/>
        </w:rPr>
        <w:t>c</w:t>
      </w:r>
      <w:r>
        <w:rPr>
          <w:sz w:val="20"/>
          <w:szCs w:val="20"/>
        </w:rPr>
        <w:t>es gro</w:t>
      </w:r>
      <w:r w:rsidR="00EC6883">
        <w:rPr>
          <w:sz w:val="20"/>
          <w:szCs w:val="20"/>
        </w:rPr>
        <w:t>upes est leur refus apparent de l’ordre établi et le recours à la violence pour le contester. C’est aussi que depuis les années 1960, cette violence de la jeunesse est surtout celle des groupes sociaux les plus défavorisés qui sont exclus ou se sentent exclus de la société et n’ont que peu profité de la croissance économique des années 1945-1975 (Trente Glorieuse) </w:t>
      </w:r>
    </w:p>
    <w:p w:rsidR="00EC6883" w:rsidRPr="006B3205" w:rsidRDefault="00EC6883" w:rsidP="00BC3BF1">
      <w:pPr>
        <w:tabs>
          <w:tab w:val="left" w:pos="6521"/>
        </w:tabs>
        <w:spacing w:after="0"/>
        <w:rPr>
          <w:b/>
          <w:sz w:val="20"/>
          <w:szCs w:val="20"/>
        </w:rPr>
      </w:pPr>
    </w:p>
    <w:p w:rsidR="00EC6883" w:rsidRPr="006B3205" w:rsidRDefault="00EC6883" w:rsidP="00EC6883">
      <w:pPr>
        <w:pStyle w:val="Paragraphedeliste"/>
        <w:numPr>
          <w:ilvl w:val="0"/>
          <w:numId w:val="26"/>
        </w:numPr>
        <w:tabs>
          <w:tab w:val="left" w:pos="6521"/>
        </w:tabs>
        <w:spacing w:after="0"/>
        <w:rPr>
          <w:b/>
          <w:sz w:val="20"/>
          <w:szCs w:val="20"/>
        </w:rPr>
      </w:pPr>
      <w:r w:rsidRPr="006B3205">
        <w:rPr>
          <w:b/>
          <w:sz w:val="20"/>
          <w:szCs w:val="20"/>
        </w:rPr>
        <w:t>Mai 1968, une révolte symbolique.</w:t>
      </w:r>
    </w:p>
    <w:p w:rsidR="00EC6883" w:rsidRDefault="00EC6883" w:rsidP="00EC6883">
      <w:pPr>
        <w:tabs>
          <w:tab w:val="left" w:pos="6521"/>
        </w:tabs>
        <w:spacing w:after="0"/>
        <w:rPr>
          <w:sz w:val="20"/>
          <w:szCs w:val="20"/>
        </w:rPr>
      </w:pPr>
      <w:r>
        <w:rPr>
          <w:sz w:val="20"/>
          <w:szCs w:val="20"/>
        </w:rPr>
        <w:t>Le mouvement de mai 1968 est avant tout un mouvement de la jeunesse. Il débute à Paris dans le milieu des étudiants. La raison directe est une loi réformant les conditions d’entrée dans les Universités et le coût  des  droits. Mais plus largement, c’est un mouvement intergénérationnel. La France de 1968 est une France dirigée par un Président âgé qui incarne une génération vieillissante celles des Résistants. En effet, la vie politique des années 1960 reste dominé</w:t>
      </w:r>
      <w:r w:rsidR="008E652D">
        <w:rPr>
          <w:sz w:val="20"/>
          <w:szCs w:val="20"/>
        </w:rPr>
        <w:t>e</w:t>
      </w:r>
      <w:r>
        <w:rPr>
          <w:sz w:val="20"/>
          <w:szCs w:val="20"/>
        </w:rPr>
        <w:t xml:space="preserve"> par des figures de la Résistance. Si certains hommes politiques étaient de jeunes hommes dans les années 1940 (j. Chaban-Delmas, F. Mitterrand) ils sont désormais des « quadra voire des quinquagénaires » et ne semble plus représentatif de la société Française.</w:t>
      </w:r>
    </w:p>
    <w:p w:rsidR="00EC6883" w:rsidRDefault="00EC6883" w:rsidP="00EC6883">
      <w:pPr>
        <w:tabs>
          <w:tab w:val="left" w:pos="6521"/>
        </w:tabs>
        <w:spacing w:after="0"/>
        <w:rPr>
          <w:sz w:val="20"/>
          <w:szCs w:val="20"/>
        </w:rPr>
      </w:pPr>
      <w:r>
        <w:rPr>
          <w:sz w:val="20"/>
          <w:szCs w:val="20"/>
        </w:rPr>
        <w:t>La génération de Mai 1968 est aussi la première génération du Baby-boom qui arrive en âge de s’exprimer.</w:t>
      </w:r>
    </w:p>
    <w:p w:rsidR="00EC6883" w:rsidRDefault="00EC6883" w:rsidP="00EC6883">
      <w:pPr>
        <w:tabs>
          <w:tab w:val="left" w:pos="6521"/>
        </w:tabs>
        <w:spacing w:after="0"/>
        <w:rPr>
          <w:sz w:val="20"/>
          <w:szCs w:val="20"/>
        </w:rPr>
      </w:pPr>
      <w:r>
        <w:rPr>
          <w:sz w:val="20"/>
          <w:szCs w:val="20"/>
        </w:rPr>
        <w:t xml:space="preserve"> En effet,  entre 1945 et 1970, la</w:t>
      </w:r>
      <w:r w:rsidR="0014781F">
        <w:rPr>
          <w:sz w:val="20"/>
          <w:szCs w:val="20"/>
        </w:rPr>
        <w:t xml:space="preserve"> France connaît une forte croissance démographique (taux de fécondité est de plus de 3efantspar femme et le taux de natalité est supérieur à 20%</w:t>
      </w:r>
      <w:r w:rsidR="0014781F" w:rsidRPr="0014781F">
        <w:rPr>
          <w:sz w:val="20"/>
          <w:szCs w:val="20"/>
          <w:vertAlign w:val="subscript"/>
        </w:rPr>
        <w:t>°</w:t>
      </w:r>
      <w:r w:rsidR="0014781F">
        <w:rPr>
          <w:sz w:val="20"/>
          <w:szCs w:val="20"/>
        </w:rPr>
        <w:t>. Une classe d’âge représente entre 1950 et 1970, près de 1 millions d’individus contre moins de 650 000 dans les années 1990 et 800 000 dans les années 2000.</w:t>
      </w:r>
    </w:p>
    <w:p w:rsidR="0014781F" w:rsidRDefault="0014781F" w:rsidP="00EC6883">
      <w:pPr>
        <w:tabs>
          <w:tab w:val="left" w:pos="6521"/>
        </w:tabs>
        <w:spacing w:after="0"/>
        <w:rPr>
          <w:sz w:val="20"/>
          <w:szCs w:val="20"/>
        </w:rPr>
      </w:pPr>
    </w:p>
    <w:p w:rsidR="0014781F" w:rsidRPr="00B55CE1" w:rsidRDefault="0014781F" w:rsidP="00EC6883">
      <w:pPr>
        <w:tabs>
          <w:tab w:val="left" w:pos="6521"/>
        </w:tabs>
        <w:spacing w:after="0"/>
        <w:rPr>
          <w:b/>
          <w:sz w:val="20"/>
          <w:szCs w:val="20"/>
        </w:rPr>
      </w:pPr>
      <w:r w:rsidRPr="00B55CE1">
        <w:rPr>
          <w:b/>
          <w:sz w:val="20"/>
          <w:szCs w:val="20"/>
        </w:rPr>
        <w:t>Quelles formes prit la révolte de mai 1968 :</w:t>
      </w:r>
      <w:r w:rsidR="00AE52F6" w:rsidRPr="00B55CE1">
        <w:rPr>
          <w:b/>
          <w:sz w:val="20"/>
          <w:szCs w:val="20"/>
        </w:rPr>
        <w:t xml:space="preserve"> (11 p  119)</w:t>
      </w:r>
      <w:r w:rsidR="006B3205" w:rsidRPr="00B55CE1">
        <w:rPr>
          <w:b/>
          <w:sz w:val="20"/>
          <w:szCs w:val="20"/>
        </w:rPr>
        <w:t> :</w:t>
      </w:r>
    </w:p>
    <w:p w:rsidR="00365DD3" w:rsidRDefault="0014781F" w:rsidP="0014781F">
      <w:pPr>
        <w:pStyle w:val="Paragraphedeliste"/>
        <w:numPr>
          <w:ilvl w:val="0"/>
          <w:numId w:val="28"/>
        </w:numPr>
        <w:tabs>
          <w:tab w:val="left" w:pos="6521"/>
        </w:tabs>
        <w:spacing w:after="0"/>
        <w:rPr>
          <w:sz w:val="20"/>
          <w:szCs w:val="20"/>
        </w:rPr>
      </w:pPr>
      <w:r>
        <w:rPr>
          <w:sz w:val="20"/>
          <w:szCs w:val="20"/>
        </w:rPr>
        <w:t>Une contestation politique qui pousse de nombreux jeunes vers des partis d’extrême-gauche marxiste révolutionnaire  (identification à des figures de la lutte comme Che Guevara ou même plus ancienne comme Trotski ou Mao, émergence de parti nouveau LCR, LO, forte attraction des JCF</w:t>
      </w:r>
      <w:r w:rsidR="00365DD3">
        <w:rPr>
          <w:sz w:val="20"/>
          <w:szCs w:val="20"/>
        </w:rPr>
        <w:t xml:space="preserve">). </w:t>
      </w:r>
      <w:r>
        <w:rPr>
          <w:sz w:val="20"/>
          <w:szCs w:val="20"/>
        </w:rPr>
        <w:t xml:space="preserve">De nombreuses figures de mai 68 sont ensuite devenus des personnalités politiques majeures des années 1980-2010 : D. Cohn-Bendit, B. Kouchner, </w:t>
      </w:r>
      <w:r w:rsidR="00365DD3">
        <w:rPr>
          <w:sz w:val="20"/>
          <w:szCs w:val="20"/>
        </w:rPr>
        <w:t xml:space="preserve">R. Debré…) </w:t>
      </w:r>
    </w:p>
    <w:p w:rsidR="0014781F" w:rsidRDefault="00365DD3" w:rsidP="0014781F">
      <w:pPr>
        <w:pStyle w:val="Paragraphedeliste"/>
        <w:numPr>
          <w:ilvl w:val="0"/>
          <w:numId w:val="28"/>
        </w:numPr>
        <w:tabs>
          <w:tab w:val="left" w:pos="6521"/>
        </w:tabs>
        <w:spacing w:after="0"/>
        <w:rPr>
          <w:sz w:val="20"/>
          <w:szCs w:val="20"/>
        </w:rPr>
      </w:pPr>
      <w:r>
        <w:rPr>
          <w:sz w:val="20"/>
          <w:szCs w:val="20"/>
        </w:rPr>
        <w:t xml:space="preserve">Cette engagement politique témoigne d’une volonté de changer la société et conduit à un mouvement spectaculaire dans les rues de paris. </w:t>
      </w:r>
    </w:p>
    <w:p w:rsidR="00365DD3" w:rsidRDefault="00365DD3" w:rsidP="00365DD3">
      <w:pPr>
        <w:pStyle w:val="Paragraphedeliste"/>
        <w:numPr>
          <w:ilvl w:val="0"/>
          <w:numId w:val="28"/>
        </w:numPr>
        <w:tabs>
          <w:tab w:val="left" w:pos="6521"/>
        </w:tabs>
        <w:spacing w:after="0"/>
        <w:rPr>
          <w:sz w:val="20"/>
          <w:szCs w:val="20"/>
        </w:rPr>
      </w:pPr>
      <w:r>
        <w:rPr>
          <w:sz w:val="20"/>
          <w:szCs w:val="20"/>
        </w:rPr>
        <w:t>Le 13 mai 1968, le Quartier latin connaît une nuit d’émeute, les étudiants levant des barricades et faisant « le coup de poing » avec les forces de l’ordre au cri de « CRS=SS ». Les  slogans de l’époque, souvent inscrits sur les murs de Paris et des autres grandes villes qui se joignent au mouvement,  témoignent de cette volonté de changement réclamée par une jeunesse qui se sent opprimée</w:t>
      </w:r>
      <w:r w:rsidR="00B54205">
        <w:rPr>
          <w:sz w:val="20"/>
          <w:szCs w:val="20"/>
        </w:rPr>
        <w:t xml:space="preserve"> et prête à la lutte</w:t>
      </w:r>
      <w:r>
        <w:rPr>
          <w:sz w:val="20"/>
          <w:szCs w:val="20"/>
        </w:rPr>
        <w:t> :</w:t>
      </w:r>
    </w:p>
    <w:p w:rsidR="00365DD3" w:rsidRDefault="00213212" w:rsidP="003217CC">
      <w:pPr>
        <w:pStyle w:val="Paragraphedeliste"/>
        <w:numPr>
          <w:ilvl w:val="0"/>
          <w:numId w:val="28"/>
        </w:numPr>
        <w:tabs>
          <w:tab w:val="left" w:pos="1418"/>
        </w:tabs>
        <w:spacing w:after="0"/>
        <w:ind w:firstLine="414"/>
        <w:rPr>
          <w:sz w:val="20"/>
          <w:szCs w:val="20"/>
        </w:rPr>
      </w:pPr>
      <w:r>
        <w:rPr>
          <w:sz w:val="20"/>
          <w:szCs w:val="20"/>
        </w:rPr>
        <w:t>« Sois</w:t>
      </w:r>
      <w:r w:rsidR="00365DD3">
        <w:rPr>
          <w:sz w:val="20"/>
          <w:szCs w:val="20"/>
        </w:rPr>
        <w:t xml:space="preserve"> jeune, et tais-toi »</w:t>
      </w:r>
    </w:p>
    <w:p w:rsidR="003217CC" w:rsidRDefault="00365DD3" w:rsidP="003217CC">
      <w:pPr>
        <w:pStyle w:val="Paragraphedeliste"/>
        <w:numPr>
          <w:ilvl w:val="0"/>
          <w:numId w:val="28"/>
        </w:numPr>
        <w:spacing w:after="0"/>
        <w:ind w:firstLine="414"/>
        <w:rPr>
          <w:sz w:val="20"/>
          <w:szCs w:val="20"/>
        </w:rPr>
      </w:pPr>
      <w:r>
        <w:rPr>
          <w:sz w:val="20"/>
          <w:szCs w:val="20"/>
        </w:rPr>
        <w:lastRenderedPageBreak/>
        <w:t>« Il est interdit d’interdire »</w:t>
      </w:r>
    </w:p>
    <w:p w:rsidR="00365DD3" w:rsidRDefault="00365DD3" w:rsidP="003217CC">
      <w:pPr>
        <w:pStyle w:val="Paragraphedeliste"/>
        <w:numPr>
          <w:ilvl w:val="0"/>
          <w:numId w:val="28"/>
        </w:numPr>
        <w:spacing w:after="0"/>
        <w:ind w:firstLine="414"/>
        <w:rPr>
          <w:sz w:val="20"/>
          <w:szCs w:val="20"/>
        </w:rPr>
      </w:pPr>
      <w:r w:rsidRPr="003217CC">
        <w:rPr>
          <w:sz w:val="20"/>
          <w:szCs w:val="20"/>
        </w:rPr>
        <w:t>« Soyez réaliste demandé l’impossible » ; « l’imagination au pouvoir » ; «</w:t>
      </w:r>
      <w:r w:rsidR="00B54205" w:rsidRPr="003217CC">
        <w:rPr>
          <w:sz w:val="20"/>
          <w:szCs w:val="20"/>
        </w:rPr>
        <w:t>Sous les pavés la plage » </w:t>
      </w:r>
      <w:r w:rsidR="003217CC">
        <w:rPr>
          <w:sz w:val="20"/>
          <w:szCs w:val="20"/>
        </w:rPr>
        <w:t>…</w:t>
      </w:r>
    </w:p>
    <w:p w:rsidR="00213212" w:rsidRDefault="00213212" w:rsidP="003217CC">
      <w:pPr>
        <w:pStyle w:val="Paragraphedeliste"/>
        <w:numPr>
          <w:ilvl w:val="0"/>
          <w:numId w:val="28"/>
        </w:numPr>
        <w:spacing w:after="0"/>
        <w:ind w:firstLine="414"/>
        <w:rPr>
          <w:sz w:val="20"/>
          <w:szCs w:val="20"/>
        </w:rPr>
      </w:pPr>
      <w:r>
        <w:rPr>
          <w:sz w:val="20"/>
          <w:szCs w:val="20"/>
        </w:rPr>
        <w:t>« un flic dort en chacun de nous, il faut le tuer ! »</w:t>
      </w:r>
    </w:p>
    <w:p w:rsidR="00213212" w:rsidRPr="00213212" w:rsidRDefault="00213212" w:rsidP="00213212">
      <w:pPr>
        <w:spacing w:after="0"/>
        <w:rPr>
          <w:sz w:val="20"/>
          <w:szCs w:val="20"/>
        </w:rPr>
      </w:pPr>
      <w:r>
        <w:rPr>
          <w:sz w:val="20"/>
          <w:szCs w:val="20"/>
        </w:rPr>
        <w:t>Un petit lien pour découvrir plus de 500 slogans répertoriés par ordre alphabétique et précisant le lieu d’écriture.</w:t>
      </w:r>
    </w:p>
    <w:p w:rsidR="00B54205" w:rsidRDefault="00B54205" w:rsidP="00B54205">
      <w:pPr>
        <w:pStyle w:val="Paragraphedeliste"/>
        <w:tabs>
          <w:tab w:val="left" w:pos="6521"/>
        </w:tabs>
        <w:spacing w:after="0"/>
        <w:rPr>
          <w:sz w:val="20"/>
          <w:szCs w:val="20"/>
        </w:rPr>
      </w:pPr>
    </w:p>
    <w:p w:rsidR="00B54205" w:rsidRPr="00B55CE1" w:rsidRDefault="00B54205" w:rsidP="00B54205">
      <w:pPr>
        <w:pStyle w:val="Paragraphedeliste"/>
        <w:numPr>
          <w:ilvl w:val="0"/>
          <w:numId w:val="26"/>
        </w:numPr>
        <w:tabs>
          <w:tab w:val="left" w:pos="6521"/>
        </w:tabs>
        <w:spacing w:after="0"/>
        <w:rPr>
          <w:b/>
          <w:sz w:val="20"/>
          <w:szCs w:val="20"/>
        </w:rPr>
      </w:pPr>
      <w:r w:rsidRPr="00B55CE1">
        <w:rPr>
          <w:b/>
          <w:sz w:val="20"/>
          <w:szCs w:val="20"/>
        </w:rPr>
        <w:t>L’héritage de Mai 1968 </w:t>
      </w:r>
      <w:r w:rsidR="003217CC" w:rsidRPr="00B55CE1">
        <w:rPr>
          <w:b/>
          <w:sz w:val="20"/>
          <w:szCs w:val="20"/>
        </w:rPr>
        <w:t xml:space="preserve">et les révoltes des années 1970-2010 </w:t>
      </w:r>
      <w:r w:rsidRPr="00B55CE1">
        <w:rPr>
          <w:b/>
          <w:sz w:val="20"/>
          <w:szCs w:val="20"/>
        </w:rPr>
        <w:t>:</w:t>
      </w:r>
    </w:p>
    <w:p w:rsidR="00B54205" w:rsidRPr="00B54205" w:rsidRDefault="00B54205" w:rsidP="003217CC">
      <w:pPr>
        <w:pStyle w:val="Paragraphedeliste"/>
        <w:tabs>
          <w:tab w:val="left" w:pos="6521"/>
        </w:tabs>
        <w:spacing w:after="0"/>
        <w:rPr>
          <w:sz w:val="20"/>
          <w:szCs w:val="20"/>
        </w:rPr>
      </w:pPr>
    </w:p>
    <w:p w:rsidR="00B54205" w:rsidRDefault="00B54205" w:rsidP="00B54205">
      <w:pPr>
        <w:tabs>
          <w:tab w:val="left" w:pos="567"/>
        </w:tabs>
        <w:spacing w:after="0"/>
        <w:rPr>
          <w:sz w:val="20"/>
          <w:szCs w:val="20"/>
        </w:rPr>
      </w:pPr>
      <w:r>
        <w:rPr>
          <w:sz w:val="20"/>
          <w:szCs w:val="20"/>
        </w:rPr>
        <w:tab/>
        <w:t xml:space="preserve">Si Mai 1968 ne débouche pas sur une révolution, elle se poursuit dans les esprits par l’affirmation d’une </w:t>
      </w:r>
      <w:r w:rsidRPr="00B54205">
        <w:rPr>
          <w:sz w:val="20"/>
          <w:szCs w:val="20"/>
          <w:u w:val="single"/>
        </w:rPr>
        <w:t>nouvelle culture jeune</w:t>
      </w:r>
      <w:r>
        <w:rPr>
          <w:sz w:val="20"/>
          <w:szCs w:val="20"/>
        </w:rPr>
        <w:t xml:space="preserve"> fondée sur le refus du conformisme et de la morale jugée « bourgeoise » et « vieillotte ». L’esprit de liberté trouve son expression dans la musique, le cinéma et les expériences sociales (communautés, retour à la terre : </w:t>
      </w:r>
      <w:proofErr w:type="gramStart"/>
      <w:r>
        <w:rPr>
          <w:sz w:val="20"/>
          <w:szCs w:val="20"/>
        </w:rPr>
        <w:t>Hippies ,</w:t>
      </w:r>
      <w:proofErr w:type="gramEnd"/>
      <w:r>
        <w:rPr>
          <w:sz w:val="20"/>
          <w:szCs w:val="20"/>
        </w:rPr>
        <w:t xml:space="preserve"> l’apologie de certaines drogues et en particulier « l’herbe » et le LSD : Lucy in the </w:t>
      </w:r>
      <w:proofErr w:type="spellStart"/>
      <w:r>
        <w:rPr>
          <w:sz w:val="20"/>
          <w:szCs w:val="20"/>
        </w:rPr>
        <w:t>Sky</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Diamond</w:t>
      </w:r>
      <w:proofErr w:type="spellEnd"/>
      <w:r>
        <w:rPr>
          <w:sz w:val="20"/>
          <w:szCs w:val="20"/>
        </w:rPr>
        <w:t>)</w:t>
      </w:r>
    </w:p>
    <w:p w:rsidR="00B54205" w:rsidRDefault="00B54205" w:rsidP="00B54205">
      <w:pPr>
        <w:tabs>
          <w:tab w:val="left" w:pos="6521"/>
        </w:tabs>
        <w:spacing w:after="0"/>
        <w:rPr>
          <w:sz w:val="20"/>
          <w:szCs w:val="20"/>
        </w:rPr>
      </w:pPr>
      <w:r>
        <w:rPr>
          <w:sz w:val="20"/>
          <w:szCs w:val="20"/>
        </w:rPr>
        <w:t xml:space="preserve">Il est fréquent que les révoltes de la jeunesse qui suivirent </w:t>
      </w:r>
      <w:proofErr w:type="gramStart"/>
      <w:r>
        <w:rPr>
          <w:sz w:val="20"/>
          <w:szCs w:val="20"/>
        </w:rPr>
        <w:t>soit</w:t>
      </w:r>
      <w:proofErr w:type="gramEnd"/>
      <w:r>
        <w:rPr>
          <w:sz w:val="20"/>
          <w:szCs w:val="20"/>
        </w:rPr>
        <w:t xml:space="preserve"> comparées à Mai 1968 pour montrer les points communs comme en 1986 lorsque plus d’un million d’étudiants et lycéens manifestèrent à Paris. Régulièrement, des mouvements  étudiants s’opposent à des réformes mais </w:t>
      </w:r>
      <w:r w:rsidR="003217CC">
        <w:rPr>
          <w:sz w:val="20"/>
          <w:szCs w:val="20"/>
        </w:rPr>
        <w:t>aucun n’a eu l’ampleur ni l’écho de celui de 1968.</w:t>
      </w:r>
    </w:p>
    <w:p w:rsidR="00B36428" w:rsidRDefault="00B36428" w:rsidP="00B54205">
      <w:pPr>
        <w:tabs>
          <w:tab w:val="left" w:pos="6521"/>
        </w:tabs>
        <w:spacing w:after="0"/>
        <w:rPr>
          <w:sz w:val="20"/>
          <w:szCs w:val="20"/>
        </w:rPr>
      </w:pPr>
    </w:p>
    <w:p w:rsidR="003217CC" w:rsidRDefault="00B36428" w:rsidP="00B54205">
      <w:pPr>
        <w:tabs>
          <w:tab w:val="left" w:pos="6521"/>
        </w:tabs>
        <w:spacing w:after="0"/>
        <w:rPr>
          <w:sz w:val="20"/>
          <w:szCs w:val="20"/>
        </w:rPr>
      </w:pPr>
      <w:r>
        <w:rPr>
          <w:sz w:val="20"/>
          <w:szCs w:val="20"/>
        </w:rPr>
        <w:t xml:space="preserve">Doc ; 18 p 121 : </w:t>
      </w:r>
    </w:p>
    <w:p w:rsidR="003217CC" w:rsidRDefault="003217CC" w:rsidP="00B54205">
      <w:pPr>
        <w:tabs>
          <w:tab w:val="left" w:pos="6521"/>
        </w:tabs>
        <w:spacing w:after="0"/>
        <w:rPr>
          <w:sz w:val="20"/>
          <w:szCs w:val="20"/>
        </w:rPr>
      </w:pPr>
      <w:r>
        <w:rPr>
          <w:sz w:val="20"/>
          <w:szCs w:val="20"/>
        </w:rPr>
        <w:t>On peut s’interroger sur les points communs entre Mai 1968 et les émeutes urbaines de novembre 2005. Il serait difficile de trouver un point commun si ce n’est l’expression du malaise sociale qui touche surtout les jeunes.</w:t>
      </w:r>
    </w:p>
    <w:p w:rsidR="00B36428" w:rsidRDefault="00B36428" w:rsidP="00B54205">
      <w:pPr>
        <w:tabs>
          <w:tab w:val="left" w:pos="6521"/>
        </w:tabs>
        <w:spacing w:after="0"/>
        <w:rPr>
          <w:sz w:val="20"/>
          <w:szCs w:val="20"/>
        </w:rPr>
      </w:pPr>
      <w:r>
        <w:rPr>
          <w:sz w:val="20"/>
          <w:szCs w:val="20"/>
        </w:rPr>
        <w:t xml:space="preserve">La capacité de la jeunesse </w:t>
      </w:r>
      <w:proofErr w:type="gramStart"/>
      <w:r>
        <w:rPr>
          <w:sz w:val="20"/>
          <w:szCs w:val="20"/>
        </w:rPr>
        <w:t>a</w:t>
      </w:r>
      <w:proofErr w:type="gramEnd"/>
      <w:r>
        <w:rPr>
          <w:sz w:val="20"/>
          <w:szCs w:val="20"/>
        </w:rPr>
        <w:t xml:space="preserve"> la révolte reste évidente mais elle peut s’exprimer par des formes très différentes des générations précédentes, en particulier par une expression plus personnelle liée à la croissance de l’Internet.</w:t>
      </w:r>
      <w:r w:rsidR="000022DD">
        <w:rPr>
          <w:sz w:val="20"/>
          <w:szCs w:val="20"/>
        </w:rPr>
        <w:t xml:space="preserve"> Peu à peu, l’engagement politique et social qui caractérisaient les étudiants et lycéens de mai 68 a été abandonné au profit d’un comportement plus individualiste qualifié « d’individualisme généreux » lorsque les jeunes décident de s’engager dans une cause sans pour autant lui donner une forme politique.</w:t>
      </w:r>
    </w:p>
    <w:p w:rsidR="003217CC" w:rsidRDefault="003217CC" w:rsidP="00B54205">
      <w:pPr>
        <w:tabs>
          <w:tab w:val="left" w:pos="6521"/>
        </w:tabs>
        <w:spacing w:after="0"/>
        <w:rPr>
          <w:sz w:val="20"/>
          <w:szCs w:val="20"/>
        </w:rPr>
      </w:pPr>
    </w:p>
    <w:p w:rsidR="00AE52F6" w:rsidRPr="006B3205" w:rsidRDefault="003217CC" w:rsidP="00AE52F6">
      <w:pPr>
        <w:pStyle w:val="Paragraphedeliste"/>
        <w:numPr>
          <w:ilvl w:val="0"/>
          <w:numId w:val="25"/>
        </w:numPr>
        <w:tabs>
          <w:tab w:val="left" w:pos="6521"/>
        </w:tabs>
        <w:spacing w:after="0"/>
        <w:rPr>
          <w:sz w:val="20"/>
          <w:szCs w:val="20"/>
        </w:rPr>
      </w:pPr>
      <w:r>
        <w:rPr>
          <w:sz w:val="20"/>
          <w:szCs w:val="20"/>
        </w:rPr>
        <w:t xml:space="preserve">Les évolutions socio-économiques : </w:t>
      </w:r>
    </w:p>
    <w:p w:rsidR="00AE52F6" w:rsidRDefault="00AE52F6" w:rsidP="00AE52F6">
      <w:pPr>
        <w:pStyle w:val="Paragraphedeliste"/>
        <w:numPr>
          <w:ilvl w:val="0"/>
          <w:numId w:val="29"/>
        </w:numPr>
        <w:tabs>
          <w:tab w:val="left" w:pos="6521"/>
        </w:tabs>
        <w:spacing w:after="0"/>
        <w:rPr>
          <w:sz w:val="20"/>
          <w:szCs w:val="20"/>
        </w:rPr>
      </w:pPr>
      <w:r>
        <w:rPr>
          <w:sz w:val="20"/>
          <w:szCs w:val="20"/>
        </w:rPr>
        <w:t>Une jeunesse moins nombreuse :</w:t>
      </w:r>
    </w:p>
    <w:p w:rsidR="00AE52F6" w:rsidRDefault="00AE52F6" w:rsidP="00AE52F6">
      <w:pPr>
        <w:tabs>
          <w:tab w:val="left" w:pos="6521"/>
        </w:tabs>
        <w:spacing w:after="0"/>
        <w:rPr>
          <w:sz w:val="20"/>
          <w:szCs w:val="20"/>
        </w:rPr>
      </w:pPr>
      <w:r>
        <w:rPr>
          <w:sz w:val="20"/>
          <w:szCs w:val="20"/>
        </w:rPr>
        <w:t xml:space="preserve">Doc. 2 et 3 p 116 : </w:t>
      </w:r>
    </w:p>
    <w:p w:rsidR="00AE52F6" w:rsidRDefault="00AE52F6" w:rsidP="00AE52F6">
      <w:pPr>
        <w:tabs>
          <w:tab w:val="left" w:pos="6521"/>
        </w:tabs>
        <w:spacing w:after="0"/>
        <w:rPr>
          <w:sz w:val="20"/>
          <w:szCs w:val="20"/>
        </w:rPr>
      </w:pPr>
      <w:r>
        <w:rPr>
          <w:sz w:val="20"/>
          <w:szCs w:val="20"/>
        </w:rPr>
        <w:t>Les jeunes forment un groupe modeste en effectif</w:t>
      </w:r>
      <w:r w:rsidR="00B36428">
        <w:rPr>
          <w:sz w:val="20"/>
          <w:szCs w:val="20"/>
        </w:rPr>
        <w:t>s</w:t>
      </w:r>
      <w:r>
        <w:rPr>
          <w:sz w:val="20"/>
          <w:szCs w:val="20"/>
        </w:rPr>
        <w:t xml:space="preserve"> dans les sociétés occidentales (de 1 3 à 15%) selon les pays contre plus de 20% en Afrique et une moye ne</w:t>
      </w:r>
      <w:r w:rsidR="00B36428">
        <w:rPr>
          <w:sz w:val="20"/>
          <w:szCs w:val="20"/>
        </w:rPr>
        <w:t xml:space="preserve"> mondiale</w:t>
      </w:r>
      <w:r>
        <w:rPr>
          <w:sz w:val="20"/>
          <w:szCs w:val="20"/>
        </w:rPr>
        <w:t xml:space="preserve"> de 17,6%. La France a connu une évolution identique à celle des autres pays du Nord, et</w:t>
      </w:r>
      <w:r w:rsidR="00B36428">
        <w:rPr>
          <w:sz w:val="20"/>
          <w:szCs w:val="20"/>
        </w:rPr>
        <w:t xml:space="preserve"> ne </w:t>
      </w:r>
      <w:r>
        <w:rPr>
          <w:sz w:val="20"/>
          <w:szCs w:val="20"/>
        </w:rPr>
        <w:t xml:space="preserve"> compte </w:t>
      </w:r>
      <w:r w:rsidR="00B36428">
        <w:rPr>
          <w:sz w:val="20"/>
          <w:szCs w:val="20"/>
        </w:rPr>
        <w:t xml:space="preserve">désormais que </w:t>
      </w:r>
      <w:r>
        <w:rPr>
          <w:sz w:val="20"/>
          <w:szCs w:val="20"/>
        </w:rPr>
        <w:t xml:space="preserve">13% de 15-25 ans dans sa population totale soit </w:t>
      </w:r>
      <w:r w:rsidR="00B36428">
        <w:rPr>
          <w:sz w:val="20"/>
          <w:szCs w:val="20"/>
        </w:rPr>
        <w:t>environ 7,8  millions d’individus.</w:t>
      </w:r>
    </w:p>
    <w:p w:rsidR="00B36428" w:rsidRDefault="00B36428" w:rsidP="00AE52F6">
      <w:pPr>
        <w:tabs>
          <w:tab w:val="left" w:pos="6521"/>
        </w:tabs>
        <w:spacing w:after="0"/>
        <w:rPr>
          <w:sz w:val="20"/>
          <w:szCs w:val="20"/>
        </w:rPr>
      </w:pPr>
      <w:r>
        <w:rPr>
          <w:sz w:val="20"/>
          <w:szCs w:val="20"/>
        </w:rPr>
        <w:t xml:space="preserve">Contrairement aux années 1945-1975 durant laquelle la natalité fut forte et donna naissance à l’expression du Baby-Boom et des Baby-Boomers, les générations suivantes sont moins nombreuses. La réduction de la natalité liée au développement de la contraception et aux changements de mode de vie (travail des femmes, allongement de la durée des études) </w:t>
      </w:r>
      <w:proofErr w:type="gramStart"/>
      <w:r>
        <w:rPr>
          <w:sz w:val="20"/>
          <w:szCs w:val="20"/>
        </w:rPr>
        <w:t>font</w:t>
      </w:r>
      <w:proofErr w:type="gramEnd"/>
      <w:r>
        <w:rPr>
          <w:sz w:val="20"/>
          <w:szCs w:val="20"/>
        </w:rPr>
        <w:t xml:space="preserve"> que les jeunes sont beaucoup moins nombreux que les plus de 60 ans (15%, 9 millions d’individus).</w:t>
      </w:r>
    </w:p>
    <w:p w:rsidR="00B36428" w:rsidRDefault="00B36428" w:rsidP="00AE52F6">
      <w:pPr>
        <w:tabs>
          <w:tab w:val="left" w:pos="6521"/>
        </w:tabs>
        <w:spacing w:after="0"/>
        <w:rPr>
          <w:sz w:val="20"/>
          <w:szCs w:val="20"/>
        </w:rPr>
      </w:pPr>
    </w:p>
    <w:p w:rsidR="00B36428" w:rsidRDefault="00B36428" w:rsidP="00B36428">
      <w:pPr>
        <w:pStyle w:val="Paragraphedeliste"/>
        <w:numPr>
          <w:ilvl w:val="0"/>
          <w:numId w:val="29"/>
        </w:numPr>
        <w:tabs>
          <w:tab w:val="left" w:pos="6521"/>
        </w:tabs>
        <w:spacing w:after="0"/>
        <w:rPr>
          <w:sz w:val="20"/>
          <w:szCs w:val="20"/>
        </w:rPr>
      </w:pPr>
      <w:r>
        <w:rPr>
          <w:sz w:val="20"/>
          <w:szCs w:val="20"/>
        </w:rPr>
        <w:t>De l’usine à 14 ans à l’école jusqu’à 25 ans.</w:t>
      </w:r>
    </w:p>
    <w:p w:rsidR="00B36428" w:rsidRDefault="00B36428" w:rsidP="00B36428">
      <w:pPr>
        <w:tabs>
          <w:tab w:val="left" w:pos="6521"/>
        </w:tabs>
        <w:spacing w:after="0"/>
        <w:rPr>
          <w:sz w:val="20"/>
          <w:szCs w:val="20"/>
        </w:rPr>
      </w:pPr>
      <w:r>
        <w:rPr>
          <w:sz w:val="20"/>
          <w:szCs w:val="20"/>
        </w:rPr>
        <w:t>Une des principales évolutions socio-économiques est l’allongement des études et la baisse de l’</w:t>
      </w:r>
      <w:r w:rsidR="006B3205">
        <w:rPr>
          <w:sz w:val="20"/>
          <w:szCs w:val="20"/>
        </w:rPr>
        <w:t xml:space="preserve">emploi </w:t>
      </w:r>
      <w:r>
        <w:rPr>
          <w:sz w:val="20"/>
          <w:szCs w:val="20"/>
        </w:rPr>
        <w:t>des jeunes</w:t>
      </w:r>
      <w:r w:rsidR="006B3205">
        <w:rPr>
          <w:sz w:val="20"/>
          <w:szCs w:val="20"/>
        </w:rPr>
        <w:t>.</w:t>
      </w:r>
    </w:p>
    <w:p w:rsidR="006B3205" w:rsidRDefault="00EF1E60" w:rsidP="00B36428">
      <w:pPr>
        <w:tabs>
          <w:tab w:val="left" w:pos="6521"/>
        </w:tabs>
        <w:spacing w:after="0"/>
        <w:rPr>
          <w:sz w:val="20"/>
          <w:szCs w:val="20"/>
        </w:rPr>
      </w:pPr>
      <w:r>
        <w:rPr>
          <w:noProof/>
          <w:sz w:val="20"/>
          <w:szCs w:val="20"/>
          <w:lang w:eastAsia="fr-FR"/>
        </w:rPr>
        <w:pict>
          <v:shape id="_x0000_s1045" type="#_x0000_t202" style="position:absolute;margin-left:350.4pt;margin-top:10.6pt;width:169.95pt;height:82.85pt;z-index:251673600">
            <v:textbox>
              <w:txbxContent>
                <w:p w:rsidR="000022DD" w:rsidRDefault="000022DD">
                  <w:r>
                    <w:t>Doc 3 p 122 : les graphiques montre le recul du taux d’activité des jeunes en France.</w:t>
                  </w:r>
                </w:p>
              </w:txbxContent>
            </v:textbox>
          </v:shape>
        </w:pict>
      </w:r>
      <w:r w:rsidR="006B3205">
        <w:rPr>
          <w:noProof/>
          <w:sz w:val="20"/>
          <w:szCs w:val="20"/>
          <w:lang w:eastAsia="fr-FR"/>
        </w:rPr>
        <w:drawing>
          <wp:inline distT="0" distB="0" distL="0" distR="0">
            <wp:extent cx="4095750" cy="1951734"/>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95727" cy="1951723"/>
                    </a:xfrm>
                    <a:prstGeom prst="rect">
                      <a:avLst/>
                    </a:prstGeom>
                    <a:noFill/>
                    <a:ln w="9525">
                      <a:noFill/>
                      <a:miter lim="800000"/>
                      <a:headEnd/>
                      <a:tailEnd/>
                    </a:ln>
                  </pic:spPr>
                </pic:pic>
              </a:graphicData>
            </a:graphic>
          </wp:inline>
        </w:drawing>
      </w:r>
    </w:p>
    <w:p w:rsidR="006B3205" w:rsidRDefault="006B3205" w:rsidP="00B36428">
      <w:pPr>
        <w:tabs>
          <w:tab w:val="left" w:pos="6521"/>
        </w:tabs>
        <w:spacing w:after="0"/>
        <w:rPr>
          <w:sz w:val="20"/>
          <w:szCs w:val="20"/>
        </w:rPr>
      </w:pPr>
      <w:r>
        <w:rPr>
          <w:sz w:val="20"/>
          <w:szCs w:val="20"/>
        </w:rPr>
        <w:t xml:space="preserve">L’entrée sur le marché du travail se fait de plus en plus tardivement. Travailler avant 18 ans est devenu une exception. L’âge moyen se situe autour de 21 ans Et près de 40% des jeunes n’obtiennent un premier emploi après 23 ans. </w:t>
      </w:r>
    </w:p>
    <w:p w:rsidR="00263DD2" w:rsidRDefault="00263DD2" w:rsidP="00B36428">
      <w:pPr>
        <w:tabs>
          <w:tab w:val="left" w:pos="6521"/>
        </w:tabs>
        <w:spacing w:after="0"/>
        <w:rPr>
          <w:b/>
          <w:sz w:val="20"/>
          <w:szCs w:val="20"/>
        </w:rPr>
      </w:pPr>
      <w:r>
        <w:rPr>
          <w:b/>
          <w:sz w:val="20"/>
          <w:szCs w:val="20"/>
        </w:rPr>
        <w:t>D</w:t>
      </w:r>
      <w:r w:rsidRPr="00263DD2">
        <w:rPr>
          <w:b/>
          <w:sz w:val="20"/>
          <w:szCs w:val="20"/>
        </w:rPr>
        <w:t xml:space="preserve">oc 15 p 120 </w:t>
      </w:r>
      <w:r>
        <w:rPr>
          <w:b/>
          <w:sz w:val="20"/>
          <w:szCs w:val="20"/>
        </w:rPr>
        <w:t xml:space="preserve">+ </w:t>
      </w:r>
      <w:r w:rsidRPr="00263DD2">
        <w:rPr>
          <w:b/>
          <w:sz w:val="20"/>
          <w:szCs w:val="20"/>
        </w:rPr>
        <w:t>Doc. 17 p 120</w:t>
      </w:r>
    </w:p>
    <w:p w:rsidR="006B3205" w:rsidRDefault="00263DD2" w:rsidP="00B36428">
      <w:pPr>
        <w:tabs>
          <w:tab w:val="left" w:pos="6521"/>
        </w:tabs>
        <w:spacing w:after="0"/>
        <w:rPr>
          <w:sz w:val="20"/>
          <w:szCs w:val="20"/>
        </w:rPr>
      </w:pPr>
      <w:r w:rsidRPr="00263DD2">
        <w:rPr>
          <w:b/>
          <w:sz w:val="20"/>
          <w:szCs w:val="20"/>
        </w:rPr>
        <w:t> </w:t>
      </w:r>
      <w:r>
        <w:rPr>
          <w:sz w:val="20"/>
          <w:szCs w:val="20"/>
        </w:rPr>
        <w:t>Deux facteurs expliquent ce changement profond :</w:t>
      </w:r>
    </w:p>
    <w:p w:rsidR="006B3205" w:rsidRDefault="006B3205" w:rsidP="00263DD2">
      <w:pPr>
        <w:pStyle w:val="Paragraphedeliste"/>
        <w:numPr>
          <w:ilvl w:val="0"/>
          <w:numId w:val="30"/>
        </w:numPr>
        <w:tabs>
          <w:tab w:val="left" w:pos="6521"/>
        </w:tabs>
        <w:spacing w:after="0"/>
        <w:rPr>
          <w:sz w:val="20"/>
          <w:szCs w:val="20"/>
        </w:rPr>
      </w:pPr>
      <w:r>
        <w:rPr>
          <w:sz w:val="20"/>
          <w:szCs w:val="20"/>
        </w:rPr>
        <w:t>L’a</w:t>
      </w:r>
      <w:r w:rsidR="00263DD2">
        <w:rPr>
          <w:sz w:val="20"/>
          <w:szCs w:val="20"/>
        </w:rPr>
        <w:t xml:space="preserve">llongement de la scolarisation. </w:t>
      </w:r>
      <w:r>
        <w:rPr>
          <w:sz w:val="20"/>
          <w:szCs w:val="20"/>
        </w:rPr>
        <w:t xml:space="preserve"> Alors que seuls 10% des Français étaient bacheliers en 1960</w:t>
      </w:r>
      <w:proofErr w:type="gramStart"/>
      <w:r>
        <w:rPr>
          <w:sz w:val="20"/>
          <w:szCs w:val="20"/>
        </w:rPr>
        <w:t>,le</w:t>
      </w:r>
      <w:proofErr w:type="gramEnd"/>
      <w:r>
        <w:rPr>
          <w:sz w:val="20"/>
          <w:szCs w:val="20"/>
        </w:rPr>
        <w:t xml:space="preserve"> baccalauréat est aujourd’hui  détenu par plus de 60% des Français et ce pourcentage va s’accroître puisque la suppression du BEP pousse les élèves vers une formation Bac Pro.</w:t>
      </w:r>
      <w:r w:rsidR="00263DD2">
        <w:rPr>
          <w:sz w:val="20"/>
          <w:szCs w:val="20"/>
        </w:rPr>
        <w:t xml:space="preserve"> La poursuite d’étude a fait progresser le taux de diplômés d’un niveau supérieur (bac+2) à plus de 39% des 25-39 ans c’est-à-dire des jeunes des années 1990-2000. Ce chiffre va lui aussi continuer de croître, mais 150 000 étudiants quittent chaque année les universités sans aucun diplôme. </w:t>
      </w:r>
    </w:p>
    <w:p w:rsidR="00263DD2" w:rsidRDefault="00263DD2" w:rsidP="00263DD2">
      <w:pPr>
        <w:pStyle w:val="Paragraphedeliste"/>
        <w:numPr>
          <w:ilvl w:val="0"/>
          <w:numId w:val="30"/>
        </w:numPr>
        <w:tabs>
          <w:tab w:val="left" w:pos="6521"/>
        </w:tabs>
        <w:spacing w:after="0"/>
        <w:rPr>
          <w:sz w:val="20"/>
          <w:szCs w:val="20"/>
        </w:rPr>
      </w:pPr>
      <w:r>
        <w:rPr>
          <w:sz w:val="20"/>
          <w:szCs w:val="20"/>
        </w:rPr>
        <w:lastRenderedPageBreak/>
        <w:t xml:space="preserve">La difficulté de trouver un premier emploi. Plus de 25% des 18-25 cherchant un emploi sont au chômage. Il est d’autant plus difficile de trouver du travail que l’on est faiblement diplômé. </w:t>
      </w:r>
      <w:r w:rsidR="00D5461B">
        <w:rPr>
          <w:sz w:val="20"/>
          <w:szCs w:val="20"/>
        </w:rPr>
        <w:t>Mais être diplômé du supérieur ne garantie pas l’accès à un poste de cadre car le nombre de diplômés est aujourd’hui supérieur au  nombre d’emplois de cadre à pourvoir.</w:t>
      </w:r>
    </w:p>
    <w:p w:rsidR="007A1032" w:rsidRDefault="007A1032" w:rsidP="007A1032">
      <w:pPr>
        <w:pStyle w:val="Paragraphedeliste"/>
        <w:tabs>
          <w:tab w:val="left" w:pos="6521"/>
        </w:tabs>
        <w:spacing w:after="0"/>
        <w:rPr>
          <w:sz w:val="20"/>
          <w:szCs w:val="20"/>
        </w:rPr>
      </w:pPr>
    </w:p>
    <w:p w:rsidR="007A1032" w:rsidRDefault="007A1032" w:rsidP="007A1032">
      <w:pPr>
        <w:pStyle w:val="Paragraphedeliste"/>
        <w:numPr>
          <w:ilvl w:val="0"/>
          <w:numId w:val="25"/>
        </w:numPr>
        <w:tabs>
          <w:tab w:val="left" w:pos="6521"/>
        </w:tabs>
        <w:spacing w:after="0"/>
        <w:rPr>
          <w:sz w:val="20"/>
          <w:szCs w:val="20"/>
        </w:rPr>
      </w:pPr>
      <w:r>
        <w:rPr>
          <w:sz w:val="20"/>
          <w:szCs w:val="20"/>
        </w:rPr>
        <w:t>La  culture jeune :</w:t>
      </w:r>
    </w:p>
    <w:p w:rsidR="00B55CE1" w:rsidRDefault="00B55CE1" w:rsidP="00B55CE1">
      <w:pPr>
        <w:tabs>
          <w:tab w:val="left" w:pos="6521"/>
        </w:tabs>
        <w:spacing w:after="0"/>
        <w:rPr>
          <w:sz w:val="20"/>
          <w:szCs w:val="20"/>
        </w:rPr>
      </w:pPr>
    </w:p>
    <w:p w:rsidR="00B55CE1" w:rsidRDefault="00B55CE1" w:rsidP="00B55CE1">
      <w:pPr>
        <w:tabs>
          <w:tab w:val="left" w:pos="6521"/>
        </w:tabs>
        <w:spacing w:after="0"/>
        <w:rPr>
          <w:sz w:val="20"/>
          <w:szCs w:val="20"/>
        </w:rPr>
      </w:pPr>
      <w:r>
        <w:rPr>
          <w:sz w:val="20"/>
          <w:szCs w:val="20"/>
        </w:rPr>
        <w:t xml:space="preserve">Un point commun </w:t>
      </w:r>
      <w:proofErr w:type="gramStart"/>
      <w:r>
        <w:rPr>
          <w:sz w:val="20"/>
          <w:szCs w:val="20"/>
        </w:rPr>
        <w:t>a</w:t>
      </w:r>
      <w:proofErr w:type="gramEnd"/>
      <w:r>
        <w:rPr>
          <w:sz w:val="20"/>
          <w:szCs w:val="20"/>
        </w:rPr>
        <w:t xml:space="preserve"> toutes les générations de jeunes qui se sont succédées depuis 1958 est le développement d’une culture jeune qui se traduit bien évidemment dans les modes vestimentaires mais aussi dans l’art et la culture ainsi que dans les pratiques technologiques ou les modes de consommations. </w:t>
      </w:r>
    </w:p>
    <w:p w:rsidR="00B55CE1" w:rsidRDefault="00B55CE1" w:rsidP="00B55CE1">
      <w:pPr>
        <w:tabs>
          <w:tab w:val="left" w:pos="6521"/>
        </w:tabs>
        <w:spacing w:after="0"/>
        <w:rPr>
          <w:sz w:val="20"/>
          <w:szCs w:val="20"/>
        </w:rPr>
      </w:pPr>
      <w:r>
        <w:rPr>
          <w:sz w:val="20"/>
          <w:szCs w:val="20"/>
        </w:rPr>
        <w:t xml:space="preserve">La jeunesse est toujours la classe d’âge des changements et des ruptures. Lorsque les jeunes sont devenus les adultes de la génération suivantes, ils importent avec eux leurs pratiques alors que la nouvelle génération de jeune invente les siennes. </w:t>
      </w:r>
    </w:p>
    <w:p w:rsidR="00B55CE1" w:rsidRDefault="00B55CE1" w:rsidP="00B55CE1">
      <w:pPr>
        <w:tabs>
          <w:tab w:val="left" w:pos="6521"/>
        </w:tabs>
        <w:spacing w:after="0"/>
        <w:rPr>
          <w:sz w:val="20"/>
          <w:szCs w:val="20"/>
        </w:rPr>
      </w:pPr>
    </w:p>
    <w:p w:rsidR="00B55CE1" w:rsidRDefault="00B55CE1" w:rsidP="00B55CE1">
      <w:pPr>
        <w:tabs>
          <w:tab w:val="left" w:pos="6521"/>
        </w:tabs>
        <w:spacing w:after="0"/>
        <w:rPr>
          <w:sz w:val="20"/>
          <w:szCs w:val="20"/>
        </w:rPr>
      </w:pPr>
      <w:r>
        <w:rPr>
          <w:sz w:val="20"/>
          <w:szCs w:val="20"/>
        </w:rPr>
        <w:t>La culture jeune s’exprime dans les media :</w:t>
      </w:r>
      <w:r w:rsidRPr="00B55CE1">
        <w:rPr>
          <w:sz w:val="20"/>
          <w:szCs w:val="20"/>
        </w:rPr>
        <w:t xml:space="preserve"> </w:t>
      </w:r>
    </w:p>
    <w:p w:rsidR="00B55CE1" w:rsidRPr="006C045E" w:rsidRDefault="00B55CE1" w:rsidP="00B55CE1">
      <w:pPr>
        <w:tabs>
          <w:tab w:val="left" w:pos="6521"/>
        </w:tabs>
        <w:spacing w:after="0"/>
        <w:rPr>
          <w:b/>
          <w:sz w:val="20"/>
          <w:szCs w:val="20"/>
        </w:rPr>
      </w:pPr>
      <w:r w:rsidRPr="006C045E">
        <w:rPr>
          <w:b/>
          <w:sz w:val="20"/>
          <w:szCs w:val="20"/>
        </w:rPr>
        <w:t xml:space="preserve">Doc  9 et 10 p 118.  </w:t>
      </w:r>
    </w:p>
    <w:p w:rsidR="000022DD" w:rsidRDefault="00B55CE1" w:rsidP="00B55CE1">
      <w:pPr>
        <w:pStyle w:val="Paragraphedeliste"/>
        <w:numPr>
          <w:ilvl w:val="0"/>
          <w:numId w:val="31"/>
        </w:numPr>
        <w:tabs>
          <w:tab w:val="left" w:pos="6521"/>
        </w:tabs>
        <w:spacing w:after="0"/>
        <w:rPr>
          <w:sz w:val="20"/>
          <w:szCs w:val="20"/>
        </w:rPr>
      </w:pPr>
      <w:r>
        <w:rPr>
          <w:sz w:val="20"/>
          <w:szCs w:val="20"/>
        </w:rPr>
        <w:t>La musique et le phénomène de « starisation » et la création des rivalités de personnes et de groupes : On est Rolling Stone  ou Beatles ; J. Halliday ou Antoine. (Les élucubrations : « Johny en cage à Médrano »</w:t>
      </w:r>
      <w:r w:rsidR="000022DD">
        <w:rPr>
          <w:sz w:val="20"/>
          <w:szCs w:val="20"/>
        </w:rPr>
        <w:t xml:space="preserve"> paroles auxquelles J. répond </w:t>
      </w:r>
      <w:proofErr w:type="spellStart"/>
      <w:r w:rsidR="000022DD">
        <w:rPr>
          <w:sz w:val="20"/>
          <w:szCs w:val="20"/>
        </w:rPr>
        <w:t>parson</w:t>
      </w:r>
      <w:proofErr w:type="spellEnd"/>
      <w:r w:rsidR="000022DD">
        <w:rPr>
          <w:sz w:val="20"/>
          <w:szCs w:val="20"/>
        </w:rPr>
        <w:t xml:space="preserve"> titre cheveux longs, idées courtes</w:t>
      </w:r>
      <w:r>
        <w:rPr>
          <w:sz w:val="20"/>
          <w:szCs w:val="20"/>
        </w:rPr>
        <w:t>),</w:t>
      </w:r>
    </w:p>
    <w:p w:rsidR="00B55CE1" w:rsidRDefault="000022DD" w:rsidP="00B55CE1">
      <w:pPr>
        <w:pStyle w:val="Paragraphedeliste"/>
        <w:numPr>
          <w:ilvl w:val="0"/>
          <w:numId w:val="31"/>
        </w:numPr>
        <w:tabs>
          <w:tab w:val="left" w:pos="6521"/>
        </w:tabs>
        <w:spacing w:after="0"/>
        <w:rPr>
          <w:sz w:val="20"/>
          <w:szCs w:val="20"/>
        </w:rPr>
      </w:pPr>
      <w:r>
        <w:rPr>
          <w:sz w:val="20"/>
          <w:szCs w:val="20"/>
        </w:rPr>
        <w:t xml:space="preserve"> D</w:t>
      </w:r>
      <w:r w:rsidR="00B55CE1">
        <w:rPr>
          <w:sz w:val="20"/>
          <w:szCs w:val="20"/>
        </w:rPr>
        <w:t>ans les années 2000 Blur ou Oasis…</w:t>
      </w:r>
      <w:r w:rsidR="00DA595D">
        <w:rPr>
          <w:sz w:val="20"/>
          <w:szCs w:val="20"/>
        </w:rPr>
        <w:t>et aujourd’hui</w:t>
      </w:r>
      <w:r>
        <w:rPr>
          <w:sz w:val="20"/>
          <w:szCs w:val="20"/>
        </w:rPr>
        <w:t> ?</w:t>
      </w:r>
    </w:p>
    <w:p w:rsidR="00B55CE1" w:rsidRDefault="000022DD" w:rsidP="000022DD">
      <w:pPr>
        <w:tabs>
          <w:tab w:val="left" w:pos="6521"/>
        </w:tabs>
        <w:spacing w:after="0"/>
        <w:rPr>
          <w:sz w:val="20"/>
          <w:szCs w:val="20"/>
        </w:rPr>
      </w:pPr>
      <w:r>
        <w:rPr>
          <w:sz w:val="20"/>
          <w:szCs w:val="20"/>
        </w:rPr>
        <w:t>La  jeunesse développe des codes de langages et d’identification et s’attache à des pratiques ou des médias :</w:t>
      </w:r>
    </w:p>
    <w:p w:rsidR="000022DD" w:rsidRDefault="000022DD" w:rsidP="000022DD">
      <w:pPr>
        <w:tabs>
          <w:tab w:val="left" w:pos="6521"/>
        </w:tabs>
        <w:spacing w:after="0"/>
        <w:rPr>
          <w:sz w:val="20"/>
          <w:szCs w:val="20"/>
        </w:rPr>
      </w:pPr>
      <w:r>
        <w:rPr>
          <w:sz w:val="20"/>
          <w:szCs w:val="20"/>
        </w:rPr>
        <w:t>1960-</w:t>
      </w:r>
      <w:proofErr w:type="gramStart"/>
      <w:r>
        <w:rPr>
          <w:sz w:val="20"/>
          <w:szCs w:val="20"/>
        </w:rPr>
        <w:t>1970 ,</w:t>
      </w:r>
      <w:proofErr w:type="gramEnd"/>
      <w:r w:rsidR="006C045E">
        <w:rPr>
          <w:sz w:val="20"/>
          <w:szCs w:val="20"/>
        </w:rPr>
        <w:t xml:space="preserve"> </w:t>
      </w:r>
      <w:r>
        <w:rPr>
          <w:sz w:val="20"/>
          <w:szCs w:val="20"/>
        </w:rPr>
        <w:t xml:space="preserve"> génération </w:t>
      </w:r>
      <w:r w:rsidR="006C045E">
        <w:rPr>
          <w:sz w:val="20"/>
          <w:szCs w:val="20"/>
        </w:rPr>
        <w:t>« </w:t>
      </w:r>
      <w:r>
        <w:rPr>
          <w:sz w:val="20"/>
          <w:szCs w:val="20"/>
        </w:rPr>
        <w:t>Salut les Copains</w:t>
      </w:r>
      <w:r w:rsidR="006C045E">
        <w:rPr>
          <w:sz w:val="20"/>
          <w:szCs w:val="20"/>
        </w:rPr>
        <w:t> »</w:t>
      </w:r>
      <w:r>
        <w:rPr>
          <w:sz w:val="20"/>
          <w:szCs w:val="20"/>
        </w:rPr>
        <w:t>.</w:t>
      </w:r>
    </w:p>
    <w:p w:rsidR="000022DD" w:rsidRDefault="000022DD" w:rsidP="000022DD">
      <w:pPr>
        <w:tabs>
          <w:tab w:val="left" w:pos="6521"/>
        </w:tabs>
        <w:spacing w:after="0"/>
        <w:rPr>
          <w:sz w:val="20"/>
          <w:szCs w:val="20"/>
        </w:rPr>
      </w:pPr>
      <w:r>
        <w:rPr>
          <w:sz w:val="20"/>
          <w:szCs w:val="20"/>
        </w:rPr>
        <w:t xml:space="preserve">1980, Les radios libres devenues la FM : NRJ, </w:t>
      </w:r>
      <w:proofErr w:type="spellStart"/>
      <w:r>
        <w:rPr>
          <w:sz w:val="20"/>
          <w:szCs w:val="20"/>
        </w:rPr>
        <w:t>Sky</w:t>
      </w:r>
      <w:proofErr w:type="spellEnd"/>
      <w:r>
        <w:rPr>
          <w:sz w:val="20"/>
          <w:szCs w:val="20"/>
        </w:rPr>
        <w:t xml:space="preserve"> Rock, Nova…</w:t>
      </w:r>
    </w:p>
    <w:p w:rsidR="000022DD" w:rsidRDefault="000022DD" w:rsidP="000022DD">
      <w:pPr>
        <w:tabs>
          <w:tab w:val="left" w:pos="6521"/>
        </w:tabs>
        <w:spacing w:after="0"/>
        <w:rPr>
          <w:sz w:val="20"/>
          <w:szCs w:val="20"/>
        </w:rPr>
      </w:pPr>
      <w:r>
        <w:rPr>
          <w:sz w:val="20"/>
          <w:szCs w:val="20"/>
        </w:rPr>
        <w:t>1990 : MTV</w:t>
      </w:r>
    </w:p>
    <w:p w:rsidR="000022DD" w:rsidRDefault="000022DD" w:rsidP="000022DD">
      <w:pPr>
        <w:tabs>
          <w:tab w:val="left" w:pos="6521"/>
        </w:tabs>
        <w:spacing w:after="0"/>
        <w:rPr>
          <w:sz w:val="20"/>
          <w:szCs w:val="20"/>
        </w:rPr>
      </w:pPr>
      <w:r>
        <w:rPr>
          <w:sz w:val="20"/>
          <w:szCs w:val="20"/>
        </w:rPr>
        <w:t>2000 : Internet (messagerie, dailymotion, Youtube…)</w:t>
      </w:r>
    </w:p>
    <w:p w:rsidR="000022DD" w:rsidRPr="00F66BBA" w:rsidRDefault="000022DD" w:rsidP="000022DD">
      <w:pPr>
        <w:tabs>
          <w:tab w:val="left" w:pos="6521"/>
        </w:tabs>
        <w:spacing w:after="0"/>
        <w:rPr>
          <w:b/>
          <w:sz w:val="20"/>
          <w:szCs w:val="20"/>
        </w:rPr>
      </w:pPr>
    </w:p>
    <w:p w:rsidR="00F66BBA" w:rsidRPr="00F66BBA" w:rsidRDefault="00F66BBA" w:rsidP="000022DD">
      <w:pPr>
        <w:tabs>
          <w:tab w:val="left" w:pos="6521"/>
        </w:tabs>
        <w:spacing w:after="0"/>
        <w:rPr>
          <w:b/>
          <w:sz w:val="20"/>
          <w:szCs w:val="20"/>
        </w:rPr>
      </w:pPr>
      <w:r w:rsidRPr="00F66BBA">
        <w:rPr>
          <w:b/>
          <w:sz w:val="20"/>
          <w:szCs w:val="20"/>
        </w:rPr>
        <w:t xml:space="preserve">Doc. 5 et 6 p 123 </w:t>
      </w:r>
    </w:p>
    <w:p w:rsidR="00F66BBA" w:rsidRDefault="00F66BBA" w:rsidP="000022DD">
      <w:pPr>
        <w:tabs>
          <w:tab w:val="left" w:pos="6521"/>
        </w:tabs>
        <w:spacing w:after="0"/>
        <w:rPr>
          <w:sz w:val="20"/>
          <w:szCs w:val="20"/>
        </w:rPr>
      </w:pPr>
    </w:p>
    <w:p w:rsidR="00F66BBA" w:rsidRDefault="00F66BBA" w:rsidP="000022DD">
      <w:pPr>
        <w:tabs>
          <w:tab w:val="left" w:pos="6521"/>
        </w:tabs>
        <w:spacing w:after="0"/>
        <w:rPr>
          <w:sz w:val="20"/>
          <w:szCs w:val="20"/>
        </w:rPr>
      </w:pPr>
      <w:r>
        <w:rPr>
          <w:sz w:val="20"/>
          <w:szCs w:val="20"/>
        </w:rPr>
        <w:t>Si p</w:t>
      </w:r>
      <w:r w:rsidR="000022DD">
        <w:rPr>
          <w:sz w:val="20"/>
          <w:szCs w:val="20"/>
        </w:rPr>
        <w:t>eu à peu</w:t>
      </w:r>
      <w:r>
        <w:rPr>
          <w:sz w:val="20"/>
          <w:szCs w:val="20"/>
        </w:rPr>
        <w:t xml:space="preserve"> les références changent, il est très facile de constater que les pratiques culturelles des jeunes diffèrent de celles du reste des Français ont toujours existé  et qu’elles évoluent d’une génération à l’autre. </w:t>
      </w:r>
    </w:p>
    <w:p w:rsidR="00F66BBA" w:rsidRDefault="00F66BBA" w:rsidP="000022DD">
      <w:pPr>
        <w:tabs>
          <w:tab w:val="left" w:pos="6521"/>
        </w:tabs>
        <w:spacing w:after="0"/>
        <w:rPr>
          <w:sz w:val="20"/>
          <w:szCs w:val="20"/>
        </w:rPr>
      </w:pPr>
      <w:r>
        <w:rPr>
          <w:sz w:val="20"/>
          <w:szCs w:val="20"/>
        </w:rPr>
        <w:t>En 1975, les Jeunes lisaient deux fois moins la presse que les adultes mais étaient deux fois plus nombreux à se rendre au cinéma, à sortir danser ou à assister à un spectacle sportif.</w:t>
      </w:r>
    </w:p>
    <w:p w:rsidR="00F66BBA" w:rsidRDefault="00F66BBA" w:rsidP="000022DD">
      <w:pPr>
        <w:tabs>
          <w:tab w:val="left" w:pos="6521"/>
        </w:tabs>
        <w:spacing w:after="0"/>
        <w:rPr>
          <w:sz w:val="20"/>
          <w:szCs w:val="20"/>
        </w:rPr>
      </w:pPr>
    </w:p>
    <w:p w:rsidR="000022DD" w:rsidRDefault="00F66BBA" w:rsidP="000022DD">
      <w:pPr>
        <w:tabs>
          <w:tab w:val="left" w:pos="6521"/>
        </w:tabs>
        <w:spacing w:after="0"/>
        <w:rPr>
          <w:sz w:val="20"/>
          <w:szCs w:val="20"/>
        </w:rPr>
      </w:pPr>
      <w:r>
        <w:rPr>
          <w:sz w:val="20"/>
          <w:szCs w:val="20"/>
        </w:rPr>
        <w:t xml:space="preserve">En  2005, le   rapport à un objet comme Internet est différents entre l’adulte et le jeune. Si internet touche presque toutes les générations, les pratiques différents : </w:t>
      </w:r>
    </w:p>
    <w:p w:rsidR="00F66BBA" w:rsidRDefault="00F66BBA" w:rsidP="000022DD">
      <w:pPr>
        <w:tabs>
          <w:tab w:val="left" w:pos="6521"/>
        </w:tabs>
        <w:spacing w:after="0"/>
        <w:rPr>
          <w:sz w:val="20"/>
          <w:szCs w:val="20"/>
        </w:rPr>
      </w:pPr>
      <w:r>
        <w:rPr>
          <w:sz w:val="20"/>
          <w:szCs w:val="20"/>
        </w:rPr>
        <w:t>Les jeunes utilisent davantage les messageries instantanées, les blogs, les chats,  les réseaux sociaux types facebook ou Twiter, téléchargent musique et films…</w:t>
      </w:r>
    </w:p>
    <w:p w:rsidR="000022DD" w:rsidRDefault="000022DD" w:rsidP="000022DD">
      <w:pPr>
        <w:tabs>
          <w:tab w:val="left" w:pos="6521"/>
        </w:tabs>
        <w:spacing w:after="0"/>
        <w:rPr>
          <w:sz w:val="20"/>
          <w:szCs w:val="20"/>
        </w:rPr>
      </w:pPr>
    </w:p>
    <w:p w:rsidR="000022DD" w:rsidRDefault="00F66BBA" w:rsidP="000022DD">
      <w:pPr>
        <w:tabs>
          <w:tab w:val="left" w:pos="6521"/>
        </w:tabs>
        <w:spacing w:after="0"/>
        <w:rPr>
          <w:sz w:val="20"/>
          <w:szCs w:val="20"/>
        </w:rPr>
      </w:pPr>
      <w:r w:rsidRPr="00AD10B0">
        <w:rPr>
          <w:b/>
          <w:sz w:val="20"/>
          <w:szCs w:val="20"/>
        </w:rPr>
        <w:t>Conclusion :</w:t>
      </w:r>
      <w:r>
        <w:rPr>
          <w:sz w:val="20"/>
          <w:szCs w:val="20"/>
        </w:rPr>
        <w:t xml:space="preserve"> Les jeunes changent génération après génération mais la jeunesse reste un groupe social permanent </w:t>
      </w:r>
      <w:proofErr w:type="gramStart"/>
      <w:r>
        <w:rPr>
          <w:sz w:val="20"/>
          <w:szCs w:val="20"/>
        </w:rPr>
        <w:t>au</w:t>
      </w:r>
      <w:proofErr w:type="gramEnd"/>
      <w:r>
        <w:rPr>
          <w:sz w:val="20"/>
          <w:szCs w:val="20"/>
        </w:rPr>
        <w:t xml:space="preserve"> limite fluctuante et aux comportements en perpétuelle évolution. Quitter la jeunesse s’e</w:t>
      </w:r>
      <w:r w:rsidR="00AD10B0">
        <w:rPr>
          <w:sz w:val="20"/>
          <w:szCs w:val="20"/>
        </w:rPr>
        <w:t xml:space="preserve">st accepter son intégration à la société économique. C’est pourquoi, c’est un âge de tension et de révolte dont certains ne sortent jamais. </w:t>
      </w:r>
    </w:p>
    <w:p w:rsidR="00AD10B0" w:rsidRDefault="00AD10B0" w:rsidP="000022DD">
      <w:pPr>
        <w:tabs>
          <w:tab w:val="left" w:pos="6521"/>
        </w:tabs>
        <w:spacing w:after="0"/>
        <w:rPr>
          <w:sz w:val="20"/>
          <w:szCs w:val="20"/>
        </w:rPr>
      </w:pPr>
      <w:r>
        <w:rPr>
          <w:sz w:val="20"/>
          <w:szCs w:val="20"/>
        </w:rPr>
        <w:t xml:space="preserve">La jeunesse a changé en France et peut même se présenter sous de multiples formes car il ya peu de points communs entre tous les jeunes selon leur lieu de vie, leurs origines de plus en plus variées et les pratiques familiales. </w:t>
      </w:r>
    </w:p>
    <w:p w:rsidR="00AD10B0" w:rsidRPr="00B55CE1" w:rsidRDefault="00AD10B0" w:rsidP="000022DD">
      <w:pPr>
        <w:tabs>
          <w:tab w:val="left" w:pos="6521"/>
        </w:tabs>
        <w:spacing w:after="0"/>
        <w:rPr>
          <w:sz w:val="20"/>
          <w:szCs w:val="20"/>
        </w:rPr>
      </w:pPr>
      <w:r>
        <w:rPr>
          <w:sz w:val="20"/>
          <w:szCs w:val="20"/>
        </w:rPr>
        <w:t>Il est donc très</w:t>
      </w:r>
      <w:r w:rsidR="002B4EA3">
        <w:rPr>
          <w:sz w:val="20"/>
          <w:szCs w:val="20"/>
        </w:rPr>
        <w:t xml:space="preserve"> </w:t>
      </w:r>
      <w:r>
        <w:rPr>
          <w:sz w:val="20"/>
          <w:szCs w:val="20"/>
        </w:rPr>
        <w:t xml:space="preserve">difficile de parler de la « jeunesse» ou « des jeunes » tout comme il est difficile de parler « des Français ». </w:t>
      </w:r>
      <w:proofErr w:type="gramStart"/>
      <w:r>
        <w:rPr>
          <w:sz w:val="20"/>
          <w:szCs w:val="20"/>
        </w:rPr>
        <w:t>si</w:t>
      </w:r>
      <w:proofErr w:type="gramEnd"/>
      <w:r>
        <w:rPr>
          <w:sz w:val="20"/>
          <w:szCs w:val="20"/>
        </w:rPr>
        <w:t xml:space="preserve"> l’identité nationale est difficile à définir l’identité des jeunes l’est tout autant.</w:t>
      </w:r>
    </w:p>
    <w:sectPr w:rsidR="00AD10B0" w:rsidRPr="00B55CE1" w:rsidSect="001D0C7A">
      <w:pgSz w:w="11906" w:h="16838"/>
      <w:pgMar w:top="284"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318"/>
    <w:multiLevelType w:val="hybridMultilevel"/>
    <w:tmpl w:val="C0BA1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E67408"/>
    <w:multiLevelType w:val="hybridMultilevel"/>
    <w:tmpl w:val="2FCAA0D6"/>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nsid w:val="023B32D3"/>
    <w:multiLevelType w:val="hybridMultilevel"/>
    <w:tmpl w:val="65781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1B07DC"/>
    <w:multiLevelType w:val="hybridMultilevel"/>
    <w:tmpl w:val="4AF895D8"/>
    <w:lvl w:ilvl="0" w:tplc="5D4826B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6F2734"/>
    <w:multiLevelType w:val="hybridMultilevel"/>
    <w:tmpl w:val="AA82AD02"/>
    <w:lvl w:ilvl="0" w:tplc="1946E3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BB0E7A"/>
    <w:multiLevelType w:val="hybridMultilevel"/>
    <w:tmpl w:val="FADA173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D625F14"/>
    <w:multiLevelType w:val="hybridMultilevel"/>
    <w:tmpl w:val="E24E8368"/>
    <w:lvl w:ilvl="0" w:tplc="9DE6F1A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951A3F"/>
    <w:multiLevelType w:val="hybridMultilevel"/>
    <w:tmpl w:val="1DB64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7B3AEB"/>
    <w:multiLevelType w:val="hybridMultilevel"/>
    <w:tmpl w:val="C6E6F32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10D2234"/>
    <w:multiLevelType w:val="hybridMultilevel"/>
    <w:tmpl w:val="B20024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0068A1"/>
    <w:multiLevelType w:val="hybridMultilevel"/>
    <w:tmpl w:val="6478E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152FB5"/>
    <w:multiLevelType w:val="hybridMultilevel"/>
    <w:tmpl w:val="6AE09FF8"/>
    <w:lvl w:ilvl="0" w:tplc="FDA2B4A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D3E2CAB"/>
    <w:multiLevelType w:val="hybridMultilevel"/>
    <w:tmpl w:val="DEDE63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756CCD"/>
    <w:multiLevelType w:val="hybridMultilevel"/>
    <w:tmpl w:val="204C4D06"/>
    <w:lvl w:ilvl="0" w:tplc="9EBE53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C55677"/>
    <w:multiLevelType w:val="hybridMultilevel"/>
    <w:tmpl w:val="CEF886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FA0C30"/>
    <w:multiLevelType w:val="hybridMultilevel"/>
    <w:tmpl w:val="A3E40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D36B9E"/>
    <w:multiLevelType w:val="hybridMultilevel"/>
    <w:tmpl w:val="5866C8E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835788"/>
    <w:multiLevelType w:val="hybridMultilevel"/>
    <w:tmpl w:val="0CA473B4"/>
    <w:lvl w:ilvl="0" w:tplc="5D4826B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181987"/>
    <w:multiLevelType w:val="hybridMultilevel"/>
    <w:tmpl w:val="6A70D382"/>
    <w:lvl w:ilvl="0" w:tplc="88C69242">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5940379C"/>
    <w:multiLevelType w:val="hybridMultilevel"/>
    <w:tmpl w:val="379CEE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AD75A5"/>
    <w:multiLevelType w:val="hybridMultilevel"/>
    <w:tmpl w:val="3A74CA0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C765EBD"/>
    <w:multiLevelType w:val="hybridMultilevel"/>
    <w:tmpl w:val="0A6C20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C7E1562"/>
    <w:multiLevelType w:val="hybridMultilevel"/>
    <w:tmpl w:val="1DB07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4E6D95"/>
    <w:multiLevelType w:val="hybridMultilevel"/>
    <w:tmpl w:val="62DCF2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0637E11"/>
    <w:multiLevelType w:val="hybridMultilevel"/>
    <w:tmpl w:val="3FCAB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0C3AAF"/>
    <w:multiLevelType w:val="hybridMultilevel"/>
    <w:tmpl w:val="A0D22E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5680A1E"/>
    <w:multiLevelType w:val="hybridMultilevel"/>
    <w:tmpl w:val="103AF02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6AA62F76"/>
    <w:multiLevelType w:val="hybridMultilevel"/>
    <w:tmpl w:val="B23294CC"/>
    <w:lvl w:ilvl="0" w:tplc="771E56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2057752"/>
    <w:multiLevelType w:val="hybridMultilevel"/>
    <w:tmpl w:val="0C6859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F871B0"/>
    <w:multiLevelType w:val="hybridMultilevel"/>
    <w:tmpl w:val="90E66160"/>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E30462C"/>
    <w:multiLevelType w:val="hybridMultilevel"/>
    <w:tmpl w:val="957C223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27"/>
  </w:num>
  <w:num w:numId="3">
    <w:abstractNumId w:val="14"/>
  </w:num>
  <w:num w:numId="4">
    <w:abstractNumId w:val="25"/>
  </w:num>
  <w:num w:numId="5">
    <w:abstractNumId w:val="8"/>
  </w:num>
  <w:num w:numId="6">
    <w:abstractNumId w:val="26"/>
  </w:num>
  <w:num w:numId="7">
    <w:abstractNumId w:val="15"/>
  </w:num>
  <w:num w:numId="8">
    <w:abstractNumId w:val="5"/>
  </w:num>
  <w:num w:numId="9">
    <w:abstractNumId w:val="30"/>
  </w:num>
  <w:num w:numId="10">
    <w:abstractNumId w:val="19"/>
  </w:num>
  <w:num w:numId="11">
    <w:abstractNumId w:val="11"/>
  </w:num>
  <w:num w:numId="12">
    <w:abstractNumId w:val="1"/>
  </w:num>
  <w:num w:numId="13">
    <w:abstractNumId w:val="18"/>
  </w:num>
  <w:num w:numId="14">
    <w:abstractNumId w:val="6"/>
  </w:num>
  <w:num w:numId="15">
    <w:abstractNumId w:val="2"/>
  </w:num>
  <w:num w:numId="16">
    <w:abstractNumId w:val="23"/>
  </w:num>
  <w:num w:numId="17">
    <w:abstractNumId w:val="28"/>
  </w:num>
  <w:num w:numId="18">
    <w:abstractNumId w:val="24"/>
  </w:num>
  <w:num w:numId="19">
    <w:abstractNumId w:val="7"/>
  </w:num>
  <w:num w:numId="20">
    <w:abstractNumId w:val="10"/>
  </w:num>
  <w:num w:numId="21">
    <w:abstractNumId w:val="29"/>
  </w:num>
  <w:num w:numId="22">
    <w:abstractNumId w:val="20"/>
  </w:num>
  <w:num w:numId="23">
    <w:abstractNumId w:val="21"/>
  </w:num>
  <w:num w:numId="24">
    <w:abstractNumId w:val="4"/>
  </w:num>
  <w:num w:numId="25">
    <w:abstractNumId w:val="13"/>
  </w:num>
  <w:num w:numId="26">
    <w:abstractNumId w:val="12"/>
  </w:num>
  <w:num w:numId="27">
    <w:abstractNumId w:val="17"/>
  </w:num>
  <w:num w:numId="28">
    <w:abstractNumId w:val="3"/>
  </w:num>
  <w:num w:numId="29">
    <w:abstractNumId w:val="9"/>
  </w:num>
  <w:num w:numId="30">
    <w:abstractNumId w:val="22"/>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C0CF3"/>
    <w:rsid w:val="000022DD"/>
    <w:rsid w:val="00054108"/>
    <w:rsid w:val="00067F80"/>
    <w:rsid w:val="00092B9A"/>
    <w:rsid w:val="000E221A"/>
    <w:rsid w:val="000E2A4E"/>
    <w:rsid w:val="001037DC"/>
    <w:rsid w:val="00107E14"/>
    <w:rsid w:val="0014781F"/>
    <w:rsid w:val="001B0EC1"/>
    <w:rsid w:val="001C4DC0"/>
    <w:rsid w:val="001D0C7A"/>
    <w:rsid w:val="001D467E"/>
    <w:rsid w:val="001F0E99"/>
    <w:rsid w:val="00213212"/>
    <w:rsid w:val="002406ED"/>
    <w:rsid w:val="00263DD2"/>
    <w:rsid w:val="00271629"/>
    <w:rsid w:val="0028529C"/>
    <w:rsid w:val="00294055"/>
    <w:rsid w:val="002A77F7"/>
    <w:rsid w:val="002B4EA3"/>
    <w:rsid w:val="003217CC"/>
    <w:rsid w:val="00326FBB"/>
    <w:rsid w:val="003550F0"/>
    <w:rsid w:val="00362738"/>
    <w:rsid w:val="00365DD3"/>
    <w:rsid w:val="003C28EB"/>
    <w:rsid w:val="004A14EB"/>
    <w:rsid w:val="005109C6"/>
    <w:rsid w:val="0053377F"/>
    <w:rsid w:val="00541027"/>
    <w:rsid w:val="00554DF9"/>
    <w:rsid w:val="00570B92"/>
    <w:rsid w:val="00587F34"/>
    <w:rsid w:val="005E4FF8"/>
    <w:rsid w:val="00641D10"/>
    <w:rsid w:val="006813E2"/>
    <w:rsid w:val="00686A01"/>
    <w:rsid w:val="006930B4"/>
    <w:rsid w:val="006A249D"/>
    <w:rsid w:val="006B3205"/>
    <w:rsid w:val="006B7C2C"/>
    <w:rsid w:val="006C045E"/>
    <w:rsid w:val="006C1641"/>
    <w:rsid w:val="006C2EB8"/>
    <w:rsid w:val="006D39ED"/>
    <w:rsid w:val="007732C6"/>
    <w:rsid w:val="00784A82"/>
    <w:rsid w:val="007A1032"/>
    <w:rsid w:val="00867929"/>
    <w:rsid w:val="008C083E"/>
    <w:rsid w:val="008D311D"/>
    <w:rsid w:val="008E652D"/>
    <w:rsid w:val="00903E53"/>
    <w:rsid w:val="009344B2"/>
    <w:rsid w:val="00954616"/>
    <w:rsid w:val="009C0CF3"/>
    <w:rsid w:val="00A3567B"/>
    <w:rsid w:val="00A37D00"/>
    <w:rsid w:val="00A4284D"/>
    <w:rsid w:val="00A47472"/>
    <w:rsid w:val="00A70B22"/>
    <w:rsid w:val="00A73A85"/>
    <w:rsid w:val="00AA2E3E"/>
    <w:rsid w:val="00AB6520"/>
    <w:rsid w:val="00AC5E50"/>
    <w:rsid w:val="00AD10B0"/>
    <w:rsid w:val="00AE52F6"/>
    <w:rsid w:val="00AF15D4"/>
    <w:rsid w:val="00B36428"/>
    <w:rsid w:val="00B54205"/>
    <w:rsid w:val="00B55CE1"/>
    <w:rsid w:val="00BA6F4B"/>
    <w:rsid w:val="00BC01FA"/>
    <w:rsid w:val="00BC3BF1"/>
    <w:rsid w:val="00BC763B"/>
    <w:rsid w:val="00C462AC"/>
    <w:rsid w:val="00C50E53"/>
    <w:rsid w:val="00C527CB"/>
    <w:rsid w:val="00C57877"/>
    <w:rsid w:val="00CE6C30"/>
    <w:rsid w:val="00D1166E"/>
    <w:rsid w:val="00D17784"/>
    <w:rsid w:val="00D5461B"/>
    <w:rsid w:val="00DA595D"/>
    <w:rsid w:val="00DB2EDF"/>
    <w:rsid w:val="00DB3858"/>
    <w:rsid w:val="00DD02D2"/>
    <w:rsid w:val="00E20494"/>
    <w:rsid w:val="00E61345"/>
    <w:rsid w:val="00E73628"/>
    <w:rsid w:val="00EA6C17"/>
    <w:rsid w:val="00EC0840"/>
    <w:rsid w:val="00EC6883"/>
    <w:rsid w:val="00ED1C98"/>
    <w:rsid w:val="00EF1E60"/>
    <w:rsid w:val="00F32965"/>
    <w:rsid w:val="00F66BBA"/>
    <w:rsid w:val="00F76BC3"/>
    <w:rsid w:val="00F80F15"/>
    <w:rsid w:val="00FA0B87"/>
    <w:rsid w:val="00FC2817"/>
    <w:rsid w:val="00FF50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7" type="connector" idref="#_x0000_s1027"/>
        <o:r id="V:Rule8" type="connector" idref="#_x0000_s1035"/>
        <o:r id="V:Rule9" type="connector" idref="#_x0000_s1033"/>
        <o:r id="V:Rule10" type="connector" idref="#_x0000_s1032"/>
        <o:r id="V:Rule11" type="connector" idref="#_x0000_s1029"/>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0CF3"/>
    <w:pPr>
      <w:ind w:left="720"/>
      <w:contextualSpacing/>
    </w:pPr>
  </w:style>
  <w:style w:type="paragraph" w:styleId="NormalWeb">
    <w:name w:val="Normal (Web)"/>
    <w:basedOn w:val="Normal"/>
    <w:uiPriority w:val="99"/>
    <w:unhideWhenUsed/>
    <w:rsid w:val="007732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F0E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E99"/>
    <w:rPr>
      <w:rFonts w:ascii="Tahoma" w:hAnsi="Tahoma" w:cs="Tahoma"/>
      <w:sz w:val="16"/>
      <w:szCs w:val="16"/>
    </w:rPr>
  </w:style>
  <w:style w:type="character" w:customStyle="1" w:styleId="apple-style-span">
    <w:name w:val="apple-style-span"/>
    <w:basedOn w:val="Policepardfaut"/>
    <w:rsid w:val="001F0E99"/>
  </w:style>
  <w:style w:type="character" w:styleId="Lienhypertexte">
    <w:name w:val="Hyperlink"/>
    <w:basedOn w:val="Policepardfaut"/>
    <w:uiPriority w:val="99"/>
    <w:unhideWhenUsed/>
    <w:rsid w:val="00092B9A"/>
    <w:rPr>
      <w:color w:val="0000FF" w:themeColor="hyperlink"/>
      <w:u w:val="single"/>
    </w:rPr>
  </w:style>
  <w:style w:type="table" w:styleId="Grilledutableau">
    <w:name w:val="Table Grid"/>
    <w:basedOn w:val="TableauNormal"/>
    <w:uiPriority w:val="59"/>
    <w:rsid w:val="00294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1986">
      <w:bodyDiv w:val="1"/>
      <w:marLeft w:val="0"/>
      <w:marRight w:val="0"/>
      <w:marTop w:val="0"/>
      <w:marBottom w:val="0"/>
      <w:divBdr>
        <w:top w:val="none" w:sz="0" w:space="0" w:color="auto"/>
        <w:left w:val="none" w:sz="0" w:space="0" w:color="auto"/>
        <w:bottom w:val="none" w:sz="0" w:space="0" w:color="auto"/>
        <w:right w:val="none" w:sz="0" w:space="0" w:color="auto"/>
      </w:divBdr>
    </w:div>
    <w:div w:id="3002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641E-4ABD-4CB7-80F4-A59C3F08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9</Pages>
  <Words>5466</Words>
  <Characters>30064</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26</cp:revision>
  <cp:lastPrinted>2010-05-06T14:44:00Z</cp:lastPrinted>
  <dcterms:created xsi:type="dcterms:W3CDTF">2010-03-25T14:03:00Z</dcterms:created>
  <dcterms:modified xsi:type="dcterms:W3CDTF">2011-05-12T11:32:00Z</dcterms:modified>
</cp:coreProperties>
</file>