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A" w:rsidRPr="00B05A69" w:rsidRDefault="002F2F7A" w:rsidP="00B05A69">
      <w:pPr>
        <w:spacing w:after="0" w:line="240" w:lineRule="auto"/>
        <w:jc w:val="center"/>
        <w:rPr>
          <w:b/>
        </w:rPr>
      </w:pPr>
      <w:r w:rsidRPr="0076778A">
        <w:rPr>
          <w:b/>
        </w:rPr>
        <w:t>Les génocides juif et tzigane : Etude d’un corpus documentaire.</w:t>
      </w:r>
    </w:p>
    <w:p w:rsidR="002F2F7A" w:rsidRPr="002C7A46" w:rsidRDefault="002F2F7A" w:rsidP="002F2F7A">
      <w:pPr>
        <w:spacing w:after="0" w:line="240" w:lineRule="auto"/>
        <w:rPr>
          <w:b/>
        </w:rPr>
      </w:pPr>
      <w:r w:rsidRPr="002C7A46">
        <w:rPr>
          <w:b/>
        </w:rPr>
        <w:t xml:space="preserve">I. De la persécution à </w:t>
      </w:r>
      <w:r w:rsidR="002C7A46">
        <w:rPr>
          <w:b/>
        </w:rPr>
        <w:t>la solution finale</w:t>
      </w:r>
      <w:r w:rsidRPr="002C7A46">
        <w:rPr>
          <w:b/>
        </w:rPr>
        <w:t> :</w:t>
      </w:r>
    </w:p>
    <w:p w:rsidR="002F2F7A" w:rsidRPr="002F2F7A" w:rsidRDefault="002F2F7A" w:rsidP="002F2F7A">
      <w:pPr>
        <w:spacing w:after="0" w:line="240" w:lineRule="auto"/>
        <w:rPr>
          <w:b/>
        </w:rPr>
      </w:pPr>
      <w:r>
        <w:tab/>
      </w:r>
      <w:r w:rsidRPr="002F2F7A">
        <w:rPr>
          <w:b/>
        </w:rPr>
        <w:t xml:space="preserve">1. La pensée nazie :  </w:t>
      </w:r>
    </w:p>
    <w:p w:rsidR="002F2F7A" w:rsidRDefault="002F2F7A" w:rsidP="002F2F7A">
      <w:pPr>
        <w:spacing w:after="0" w:line="240" w:lineRule="auto"/>
      </w:pPr>
    </w:p>
    <w:p w:rsidR="00A85A36" w:rsidRPr="002C7A46" w:rsidRDefault="00A85A36" w:rsidP="002F2F7A">
      <w:pPr>
        <w:spacing w:after="0" w:line="240" w:lineRule="auto"/>
      </w:pPr>
    </w:p>
    <w:p w:rsidR="002F2F7A" w:rsidRDefault="002F2F7A" w:rsidP="002F2F7A">
      <w:pPr>
        <w:spacing w:after="0" w:line="240" w:lineRule="auto"/>
        <w:rPr>
          <w:b/>
        </w:rPr>
      </w:pPr>
      <w:r w:rsidRPr="002F2F7A">
        <w:rPr>
          <w:b/>
        </w:rPr>
        <w:tab/>
        <w:t>2. Une Europe asservie :</w:t>
      </w:r>
      <w:r w:rsidR="00C77343">
        <w:rPr>
          <w:b/>
        </w:rPr>
        <w:t xml:space="preserve"> </w:t>
      </w:r>
    </w:p>
    <w:p w:rsidR="00D16A22" w:rsidRDefault="003D60DF" w:rsidP="002F2F7A">
      <w:pPr>
        <w:spacing w:after="0" w:line="240" w:lineRule="auto"/>
      </w:pPr>
      <w:hyperlink r:id="rId4" w:history="1">
        <w:r w:rsidR="002F2F7A" w:rsidRPr="002F2F7A">
          <w:rPr>
            <w:rStyle w:val="Lienhypertexte"/>
            <w:b/>
          </w:rPr>
          <w:t>http://www.ushmm.org/</w:t>
        </w:r>
        <w:r w:rsidR="002F2F7A" w:rsidRPr="002F2F7A">
          <w:rPr>
            <w:rStyle w:val="Lienhypertexte"/>
            <w:b/>
          </w:rPr>
          <w:t>w</w:t>
        </w:r>
        <w:r w:rsidR="002F2F7A" w:rsidRPr="002F2F7A">
          <w:rPr>
            <w:rStyle w:val="Lienhypertexte"/>
            <w:b/>
          </w:rPr>
          <w:t>lc/fr/</w:t>
        </w:r>
        <w:r w:rsidR="002F2F7A" w:rsidRPr="002F2F7A">
          <w:rPr>
            <w:rStyle w:val="Lienhypertexte"/>
            <w:b/>
          </w:rPr>
          <w:t>g</w:t>
        </w:r>
        <w:r w:rsidR="002F2F7A" w:rsidRPr="002F2F7A">
          <w:rPr>
            <w:rStyle w:val="Lienhypertexte"/>
            <w:b/>
          </w:rPr>
          <w:t>allery_nm.php?ModuleId=13</w:t>
        </w:r>
      </w:hyperlink>
    </w:p>
    <w:p w:rsidR="00A85A36" w:rsidRPr="00A85A36" w:rsidRDefault="00A85A36" w:rsidP="002F2F7A">
      <w:pPr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2pt;margin-top:14.05pt;width:195pt;height:223.5pt;z-index:251658240">
            <v:textbox>
              <w:txbxContent>
                <w:p w:rsidR="00A85A36" w:rsidRDefault="00A85A36">
                  <w:r w:rsidRPr="00A85A36">
                    <w:t>Montrez que les exterminations juive et tzigane sont liées  à l’asservissement d’une grande partie de l’Europe par les Allemands.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4476750" cy="30861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71" t="17824" r="10862" b="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C7" w:rsidRDefault="00420735" w:rsidP="006240C7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pict>
          <v:shape id="_x0000_s1027" type="#_x0000_t202" style="position:absolute;margin-left:301.95pt;margin-top:.55pt;width:261pt;height:128.25pt;z-index:251659264">
            <v:textbox>
              <w:txbxContent>
                <w:p w:rsidR="00420735" w:rsidRDefault="00420735">
                  <w:r w:rsidRPr="00420735">
                    <w:t xml:space="preserve">Montrez </w:t>
                  </w:r>
                  <w:r>
                    <w:t xml:space="preserve">que la Shoah fut une politique </w:t>
                  </w:r>
                  <w:r w:rsidRPr="00420735">
                    <w:t>rapide.</w:t>
                  </w:r>
                </w:p>
              </w:txbxContent>
            </v:textbox>
          </v:shape>
        </w:pict>
      </w:r>
      <w:r w:rsidR="00867A55">
        <w:tab/>
      </w:r>
      <w:r w:rsidR="006240C7">
        <w:rPr>
          <w:b/>
        </w:rPr>
        <w:t xml:space="preserve">II. L’extermination (Shoah) : </w:t>
      </w:r>
    </w:p>
    <w:p w:rsidR="00867A55" w:rsidRDefault="006240C7" w:rsidP="002F2F7A">
      <w:pPr>
        <w:spacing w:after="0" w:line="240" w:lineRule="auto"/>
        <w:rPr>
          <w:b/>
        </w:rPr>
      </w:pPr>
      <w:r>
        <w:rPr>
          <w:b/>
        </w:rPr>
        <w:tab/>
        <w:t xml:space="preserve">1. Une extermination </w:t>
      </w:r>
      <w:r w:rsidR="00420735">
        <w:rPr>
          <w:b/>
        </w:rPr>
        <w:t>systématique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2160"/>
        <w:gridCol w:w="3260"/>
      </w:tblGrid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hd w:val="clear" w:color="auto" w:fill="FFFFFF"/>
              <w:spacing w:line="288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Années :</w:t>
            </w:r>
          </w:p>
        </w:tc>
        <w:tc>
          <w:tcPr>
            <w:tcW w:w="3260" w:type="dxa"/>
          </w:tcPr>
          <w:p w:rsidR="00A85A36" w:rsidRPr="00A85A36" w:rsidRDefault="00A85A36" w:rsidP="00DE15F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Nombre de victimes juives</w:t>
            </w:r>
          </w:p>
        </w:tc>
      </w:tr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hd w:val="clear" w:color="auto" w:fill="FFFFFF"/>
              <w:spacing w:line="288" w:lineRule="atLeast"/>
              <w:ind w:left="3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1933-1940 :</w:t>
            </w:r>
          </w:p>
        </w:tc>
        <w:tc>
          <w:tcPr>
            <w:tcW w:w="3260" w:type="dxa"/>
          </w:tcPr>
          <w:p w:rsidR="00A85A36" w:rsidRPr="00A85A36" w:rsidRDefault="00A85A36" w:rsidP="00DE15F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&lt; 100 000</w:t>
            </w:r>
          </w:p>
        </w:tc>
      </w:tr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hd w:val="clear" w:color="auto" w:fill="F9F9F9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1941 </w:t>
            </w:r>
            <w:r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3260" w:type="dxa"/>
          </w:tcPr>
          <w:p w:rsidR="00A85A36" w:rsidRPr="00A85A36" w:rsidRDefault="00A85A36" w:rsidP="00DE15F9">
            <w:pPr>
              <w:shd w:val="clear" w:color="auto" w:fill="FFFFFF"/>
              <w:spacing w:line="288" w:lineRule="atLeast"/>
              <w:ind w:left="3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1 100 000</w:t>
            </w:r>
          </w:p>
        </w:tc>
      </w:tr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1942 :</w:t>
            </w:r>
          </w:p>
        </w:tc>
        <w:tc>
          <w:tcPr>
            <w:tcW w:w="3260" w:type="dxa"/>
          </w:tcPr>
          <w:p w:rsidR="00A85A36" w:rsidRPr="00A85A36" w:rsidRDefault="00A85A36" w:rsidP="00DE15F9">
            <w:pPr>
              <w:shd w:val="clear" w:color="auto" w:fill="FFFFFF"/>
              <w:spacing w:line="288" w:lineRule="atLeast"/>
              <w:ind w:left="3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2 600 000</w:t>
            </w:r>
          </w:p>
        </w:tc>
      </w:tr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hyperlink r:id="rId6" w:tooltip="1943" w:history="1">
              <w:r w:rsidRPr="00A85A36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fr-FR"/>
                </w:rPr>
                <w:t>1943</w:t>
              </w:r>
            </w:hyperlink>
            <w:r w:rsidRPr="00A85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3260" w:type="dxa"/>
          </w:tcPr>
          <w:p w:rsidR="00A85A36" w:rsidRPr="00A85A36" w:rsidRDefault="00A85A36" w:rsidP="00DE15F9">
            <w:pPr>
              <w:shd w:val="clear" w:color="auto" w:fill="FFFFFF"/>
              <w:spacing w:line="288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600 000</w:t>
            </w:r>
          </w:p>
        </w:tc>
      </w:tr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1944 :</w:t>
            </w:r>
          </w:p>
        </w:tc>
        <w:tc>
          <w:tcPr>
            <w:tcW w:w="3260" w:type="dxa"/>
          </w:tcPr>
          <w:p w:rsidR="00A85A36" w:rsidRPr="00A85A36" w:rsidRDefault="00A85A36" w:rsidP="00DE15F9">
            <w:pPr>
              <w:shd w:val="clear" w:color="auto" w:fill="FFFFFF"/>
              <w:spacing w:line="288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600 000</w:t>
            </w:r>
          </w:p>
        </w:tc>
      </w:tr>
      <w:tr w:rsidR="00A85A36" w:rsidTr="00420735">
        <w:tc>
          <w:tcPr>
            <w:tcW w:w="2160" w:type="dxa"/>
          </w:tcPr>
          <w:p w:rsidR="00A85A36" w:rsidRPr="00A85A36" w:rsidRDefault="00A85A36" w:rsidP="00DE15F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A85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1945 :</w:t>
            </w:r>
          </w:p>
        </w:tc>
        <w:tc>
          <w:tcPr>
            <w:tcW w:w="3260" w:type="dxa"/>
          </w:tcPr>
          <w:p w:rsidR="00A85A36" w:rsidRPr="00A85A36" w:rsidRDefault="00420735" w:rsidP="00DE15F9">
            <w:pPr>
              <w:shd w:val="clear" w:color="auto" w:fill="FFFFFF"/>
              <w:spacing w:line="288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fr-FR"/>
              </w:rPr>
              <w:pict>
                <v:shape id="_x0000_s1028" type="#_x0000_t202" style="position:absolute;left:0;text-align:left;margin-left:205.2pt;margin-top:14.15pt;width:212.25pt;height:331.5pt;z-index:251660288;mso-position-horizontal-relative:text;mso-position-vertical-relative:text">
                  <v:textbox>
                    <w:txbxContent>
                      <w:p w:rsidR="00420735" w:rsidRDefault="00420735">
                        <w:r>
                          <w:t>Montrez que la Shoah fut un processus d’extermination multiforme.</w:t>
                        </w:r>
                      </w:p>
                      <w:p w:rsidR="00420735" w:rsidRDefault="00420735"/>
                      <w:p w:rsidR="00420735" w:rsidRDefault="00420735"/>
                      <w:p w:rsidR="00420735" w:rsidRDefault="00420735"/>
                      <w:p w:rsidR="00420735" w:rsidRDefault="00420735"/>
                      <w:p w:rsidR="00420735" w:rsidRDefault="00420735">
                        <w:r>
                          <w:t xml:space="preserve"> Pourquoi le camp d’Auschwitz est-il devenu le principal lieu de mémoire de la  Shoah ?</w:t>
                        </w:r>
                      </w:p>
                    </w:txbxContent>
                  </v:textbox>
                </v:shape>
              </w:pict>
            </w:r>
            <w:r w:rsidR="00A85A36" w:rsidRPr="00A85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&gt; 100 000</w:t>
            </w:r>
          </w:p>
        </w:tc>
      </w:tr>
    </w:tbl>
    <w:p w:rsidR="00544EEE" w:rsidRDefault="00544EEE" w:rsidP="002F2F7A">
      <w:pPr>
        <w:spacing w:after="0" w:line="240" w:lineRule="auto"/>
        <w:rPr>
          <w:b/>
        </w:rPr>
      </w:pPr>
      <w:r>
        <w:rPr>
          <w:b/>
        </w:rPr>
        <w:tab/>
      </w:r>
      <w:r w:rsidR="006240C7">
        <w:rPr>
          <w:b/>
        </w:rPr>
        <w:t>2</w:t>
      </w:r>
      <w:r w:rsidR="0076778A">
        <w:rPr>
          <w:b/>
        </w:rPr>
        <w:t>. Un processus multiforme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820"/>
        <w:gridCol w:w="2126"/>
      </w:tblGrid>
      <w:tr w:rsidR="002F2818" w:rsidTr="00420735">
        <w:tc>
          <w:tcPr>
            <w:tcW w:w="4820" w:type="dxa"/>
          </w:tcPr>
          <w:p w:rsidR="002F2818" w:rsidRPr="00A85A36" w:rsidRDefault="002F2818" w:rsidP="002D0F2C">
            <w:pPr>
              <w:shd w:val="clear" w:color="auto" w:fill="FFFFFF"/>
              <w:spacing w:line="288" w:lineRule="atLeast"/>
              <w:ind w:left="74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Formes de l’extermination (Shoah) </w:t>
            </w:r>
          </w:p>
        </w:tc>
        <w:tc>
          <w:tcPr>
            <w:tcW w:w="2126" w:type="dxa"/>
          </w:tcPr>
          <w:p w:rsidR="002F2818" w:rsidRPr="00A85A36" w:rsidRDefault="00C812F0" w:rsidP="002D0F2C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Nombre de v</w:t>
            </w:r>
            <w:r w:rsidR="002F2818"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ictimes juives  </w:t>
            </w:r>
          </w:p>
        </w:tc>
      </w:tr>
      <w:tr w:rsidR="002F2818" w:rsidTr="00420735">
        <w:tc>
          <w:tcPr>
            <w:tcW w:w="4820" w:type="dxa"/>
          </w:tcPr>
          <w:p w:rsidR="002F2818" w:rsidRPr="00A85A36" w:rsidRDefault="002F2818" w:rsidP="00420735">
            <w:pPr>
              <w:shd w:val="clear" w:color="auto" w:fill="F9F9F9"/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ghettos</w:t>
            </w:r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 et privations : </w:t>
            </w: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dont :</w:t>
            </w:r>
          </w:p>
          <w:p w:rsidR="002F2818" w:rsidRPr="00A85A36" w:rsidRDefault="002F2818" w:rsidP="00420735">
            <w:pPr>
              <w:shd w:val="clear" w:color="auto" w:fill="F9F9F9"/>
              <w:spacing w:line="336" w:lineRule="atLeast"/>
              <w:ind w:left="176" w:hanging="17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- Ghettos de l'Europe de l’Est sous occupation allemande :</w:t>
            </w:r>
          </w:p>
          <w:p w:rsidR="002F2818" w:rsidRPr="00A85A36" w:rsidRDefault="002F2818" w:rsidP="00420735">
            <w:pPr>
              <w:shd w:val="clear" w:color="auto" w:fill="F9F9F9"/>
              <w:spacing w:line="336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- </w:t>
            </w:r>
            <w:r w:rsidRPr="00A85A3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Theresienstadt</w:t>
            </w: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C77343"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(B-M) </w:t>
            </w: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et privations à l'extérieur des ghettos : </w:t>
            </w:r>
          </w:p>
          <w:p w:rsidR="002F2818" w:rsidRPr="00A85A36" w:rsidRDefault="00C77343" w:rsidP="00420735">
            <w:pPr>
              <w:shd w:val="clear" w:color="auto" w:fill="F9F9F9"/>
              <w:spacing w:line="336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</w:t>
            </w:r>
            <w:r w:rsidR="002F2818"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Colonies de </w:t>
            </w:r>
            <w:r w:rsidR="002F2818" w:rsidRPr="00A85A3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Transnistrie</w:t>
            </w:r>
            <w:r w:rsidR="002F2818"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(Juifs roumains et soviétiques) :</w:t>
            </w:r>
          </w:p>
        </w:tc>
        <w:tc>
          <w:tcPr>
            <w:tcW w:w="2126" w:type="dxa"/>
          </w:tcPr>
          <w:p w:rsidR="002F2818" w:rsidRPr="00A85A36" w:rsidRDefault="002F2818" w:rsidP="00420735">
            <w:pPr>
              <w:spacing w:line="288" w:lineRule="atLeast"/>
              <w:ind w:left="317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plus de 800 000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      plus de 600 000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100 000</w:t>
            </w:r>
          </w:p>
        </w:tc>
      </w:tr>
      <w:tr w:rsidR="002F2818" w:rsidTr="00420735">
        <w:tc>
          <w:tcPr>
            <w:tcW w:w="4820" w:type="dxa"/>
          </w:tcPr>
          <w:p w:rsidR="002F2818" w:rsidRPr="00A85A36" w:rsidRDefault="00C77343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Fusillades à ciel ouvert par les </w:t>
            </w:r>
            <w:r w:rsidR="002F2818"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Einsatzgruppen  « groupes spéciaux »</w:t>
            </w:r>
          </w:p>
        </w:tc>
        <w:tc>
          <w:tcPr>
            <w:tcW w:w="2126" w:type="dxa"/>
          </w:tcPr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1 300 000</w:t>
            </w:r>
          </w:p>
        </w:tc>
      </w:tr>
      <w:tr w:rsidR="002F2818" w:rsidTr="00420735">
        <w:trPr>
          <w:trHeight w:val="2094"/>
        </w:trPr>
        <w:tc>
          <w:tcPr>
            <w:tcW w:w="4820" w:type="dxa"/>
          </w:tcPr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Camps de mise à mort (extermination par les gaz) : (</w:t>
            </w:r>
            <w:proofErr w:type="gramStart"/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dont )</w:t>
            </w:r>
            <w:proofErr w:type="gramEnd"/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Auschwitz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Treblinka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Belzec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Sobibor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Chelmno</w:t>
            </w:r>
          </w:p>
          <w:p w:rsidR="002F2818" w:rsidRPr="00420735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Maidanek (Majdanek</w:t>
            </w:r>
            <w:r w:rsidR="00420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126" w:type="dxa"/>
          </w:tcPr>
          <w:p w:rsidR="002F2818" w:rsidRPr="00A85A36" w:rsidRDefault="002F2818" w:rsidP="00420735">
            <w:pPr>
              <w:shd w:val="clear" w:color="auto" w:fill="FFFFFF"/>
              <w:spacing w:line="288" w:lineRule="atLeast"/>
              <w:ind w:left="3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2 700 00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1 000 000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550 000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200 000</w:t>
            </w:r>
          </w:p>
          <w:p w:rsidR="002F2818" w:rsidRPr="00A85A36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150 000</w:t>
            </w:r>
          </w:p>
          <w:p w:rsidR="002F2818" w:rsidRPr="00420735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50 000</w:t>
            </w:r>
          </w:p>
        </w:tc>
      </w:tr>
      <w:tr w:rsidR="006240C7" w:rsidTr="00420735">
        <w:tc>
          <w:tcPr>
            <w:tcW w:w="4820" w:type="dxa"/>
          </w:tcPr>
          <w:p w:rsidR="006240C7" w:rsidRPr="00A85A36" w:rsidRDefault="006240C7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Camps de travail forcés</w:t>
            </w:r>
          </w:p>
        </w:tc>
        <w:tc>
          <w:tcPr>
            <w:tcW w:w="2126" w:type="dxa"/>
          </w:tcPr>
          <w:p w:rsidR="006240C7" w:rsidRPr="00A85A36" w:rsidRDefault="006240C7" w:rsidP="00420735">
            <w:pPr>
              <w:shd w:val="clear" w:color="auto" w:fill="FFFFFF"/>
              <w:spacing w:line="288" w:lineRule="atLeast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300 000</w:t>
            </w:r>
          </w:p>
        </w:tc>
      </w:tr>
      <w:tr w:rsidR="002F2818" w:rsidTr="00420735">
        <w:tc>
          <w:tcPr>
            <w:tcW w:w="4820" w:type="dxa"/>
          </w:tcPr>
          <w:p w:rsidR="002F2818" w:rsidRDefault="00C812F0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T</w:t>
            </w:r>
            <w:r w:rsidR="002F2818"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otal des victimes juives de la Shoah</w:t>
            </w:r>
            <w:r w:rsidR="002F2818" w:rsidRPr="00A85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(au moins) </w:t>
            </w:r>
          </w:p>
          <w:p w:rsidR="00420735" w:rsidRPr="00A85A36" w:rsidRDefault="00420735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Population juive vivant en Europe Occupée en 1939</w:t>
            </w:r>
          </w:p>
        </w:tc>
        <w:tc>
          <w:tcPr>
            <w:tcW w:w="2126" w:type="dxa"/>
          </w:tcPr>
          <w:p w:rsidR="002F2818" w:rsidRDefault="002F2818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5 100</w:t>
            </w:r>
            <w:r w:rsidR="004207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 </w:t>
            </w:r>
            <w:r w:rsidRPr="00A85A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000</w:t>
            </w:r>
          </w:p>
          <w:p w:rsidR="00420735" w:rsidRPr="00A85A36" w:rsidRDefault="00420735" w:rsidP="00420735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environ 9 000 000</w:t>
            </w:r>
          </w:p>
        </w:tc>
      </w:tr>
    </w:tbl>
    <w:p w:rsidR="00420735" w:rsidRDefault="003A6A2E" w:rsidP="002F2F7A">
      <w:pPr>
        <w:spacing w:after="0" w:line="240" w:lineRule="auto"/>
        <w:rPr>
          <w:b/>
        </w:rPr>
      </w:pPr>
      <w:r>
        <w:rPr>
          <w:b/>
        </w:rPr>
        <w:tab/>
        <w:t>3. Auschwitz, le plus grand centre de mise à mort</w:t>
      </w:r>
      <w:r w:rsidR="00B05A69">
        <w:rPr>
          <w:b/>
        </w:rPr>
        <w:t xml:space="preserve"> nazi</w:t>
      </w:r>
      <w:r>
        <w:rPr>
          <w:b/>
        </w:rPr>
        <w:t xml:space="preserve">. </w:t>
      </w:r>
      <w:r w:rsidR="00A85A36">
        <w:rPr>
          <w:b/>
        </w:rPr>
        <w:t>P82-83</w:t>
      </w:r>
    </w:p>
    <w:p w:rsidR="00420735" w:rsidRDefault="00420735" w:rsidP="002F2F7A">
      <w:pPr>
        <w:spacing w:after="0" w:line="240" w:lineRule="auto"/>
        <w:rPr>
          <w:b/>
        </w:rPr>
      </w:pPr>
      <w:r>
        <w:rPr>
          <w:b/>
        </w:rPr>
        <w:t>III. « Nuits  et Brouillards », Alain  Resnay, 1954.</w:t>
      </w:r>
    </w:p>
    <w:sectPr w:rsidR="00420735" w:rsidSect="00FA587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F7A"/>
    <w:rsid w:val="00115535"/>
    <w:rsid w:val="00156CB2"/>
    <w:rsid w:val="00224F9B"/>
    <w:rsid w:val="00282D6B"/>
    <w:rsid w:val="002C7A46"/>
    <w:rsid w:val="002D0F2C"/>
    <w:rsid w:val="002F2818"/>
    <w:rsid w:val="002F2F7A"/>
    <w:rsid w:val="00382F96"/>
    <w:rsid w:val="003A6A2E"/>
    <w:rsid w:val="003D60DF"/>
    <w:rsid w:val="00420735"/>
    <w:rsid w:val="004330BE"/>
    <w:rsid w:val="004C40BB"/>
    <w:rsid w:val="00544EEE"/>
    <w:rsid w:val="006240C7"/>
    <w:rsid w:val="00630965"/>
    <w:rsid w:val="00632167"/>
    <w:rsid w:val="0076778A"/>
    <w:rsid w:val="00806244"/>
    <w:rsid w:val="00867A55"/>
    <w:rsid w:val="008D4746"/>
    <w:rsid w:val="00A4329E"/>
    <w:rsid w:val="00A85A36"/>
    <w:rsid w:val="00B05A69"/>
    <w:rsid w:val="00B337C6"/>
    <w:rsid w:val="00C77343"/>
    <w:rsid w:val="00C812F0"/>
    <w:rsid w:val="00D16A22"/>
    <w:rsid w:val="00DF2C42"/>
    <w:rsid w:val="00E00D87"/>
    <w:rsid w:val="00E81DFE"/>
    <w:rsid w:val="00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F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2F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2F7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F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194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shmm.org/wlc/fr/gallery_nm.php?ModuleId=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4</cp:revision>
  <cp:lastPrinted>2013-03-28T08:27:00Z</cp:lastPrinted>
  <dcterms:created xsi:type="dcterms:W3CDTF">2013-03-28T08:27:00Z</dcterms:created>
  <dcterms:modified xsi:type="dcterms:W3CDTF">2013-03-28T08:28:00Z</dcterms:modified>
</cp:coreProperties>
</file>