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13" w:rsidRDefault="00B34113" w:rsidP="004007C5">
      <w:pPr>
        <w:jc w:val="center"/>
      </w:pPr>
      <w:bookmarkStart w:id="0" w:name="_GoBack"/>
    </w:p>
    <w:p w:rsidR="00500349" w:rsidRDefault="00B34113" w:rsidP="004007C5">
      <w:pPr>
        <w:jc w:val="center"/>
      </w:pPr>
      <w:r>
        <w:t>Devoir maison : l’’impact de l’homme sur son environnement.</w:t>
      </w:r>
    </w:p>
    <w:bookmarkEnd w:id="0"/>
    <w:p w:rsidR="00B34113" w:rsidRDefault="00B34113"/>
    <w:p w:rsidR="009A3F28" w:rsidRDefault="009A3F28" w:rsidP="009A3F28">
      <w:r>
        <w:t xml:space="preserve">Utilisez les éléments collectés dans le tableau ci-dessous pour rédiger une analyse critique des deux cartes qui montre que </w:t>
      </w:r>
      <w:r w:rsidRPr="00B34113">
        <w:rPr>
          <w:b/>
          <w:u w:val="single"/>
        </w:rPr>
        <w:t>la représentation de l’impact environnemental des activités humaines conduit à des représentations  marquée par des conceptions politiques</w:t>
      </w:r>
      <w:r>
        <w:t>.</w:t>
      </w:r>
    </w:p>
    <w:p w:rsidR="009A3F28" w:rsidRDefault="009A3F28"/>
    <w:p w:rsidR="00B34113" w:rsidRDefault="00B341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3"/>
        <w:gridCol w:w="3167"/>
        <w:gridCol w:w="3168"/>
      </w:tblGrid>
      <w:tr w:rsidR="00B34113" w:rsidTr="004007C5">
        <w:tc>
          <w:tcPr>
            <w:tcW w:w="2953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7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Empreinte écologique : (doc.1 et 2 p 36)</w:t>
            </w: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Indice de performance environnemental : doc.3 et 4 p36-37</w:t>
            </w: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34113" w:rsidTr="004007C5">
        <w:tc>
          <w:tcPr>
            <w:tcW w:w="2953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Auteur/diffuseur :</w:t>
            </w: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7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34113" w:rsidTr="004007C5">
        <w:tc>
          <w:tcPr>
            <w:tcW w:w="2953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Unité créée </w:t>
            </w:r>
            <w:r w:rsidR="008F1420">
              <w:rPr>
                <w:rFonts w:asciiTheme="minorHAnsi" w:hAnsiTheme="minorHAnsi"/>
                <w:b/>
                <w:sz w:val="18"/>
                <w:szCs w:val="18"/>
              </w:rPr>
              <w:t>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utilisée: </w:t>
            </w: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7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34113" w:rsidTr="004007C5">
        <w:tc>
          <w:tcPr>
            <w:tcW w:w="2953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Eléments contribuant au calcul :</w:t>
            </w: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7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34113" w:rsidTr="004007C5">
        <w:tc>
          <w:tcPr>
            <w:tcW w:w="2953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Classement établi : </w:t>
            </w: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Principaux pays « prédateurs » :</w:t>
            </w: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Principaux pays « vertueux » :</w:t>
            </w: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7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B34113" w:rsidRDefault="00B34113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07C5" w:rsidTr="004007C5">
        <w:tc>
          <w:tcPr>
            <w:tcW w:w="2953" w:type="dxa"/>
          </w:tcPr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Limite des cartes. </w:t>
            </w: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7" w:type="dxa"/>
          </w:tcPr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4007C5" w:rsidRDefault="004007C5" w:rsidP="00E72CF6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B34113" w:rsidRDefault="00B34113"/>
    <w:p w:rsidR="00B34113" w:rsidRDefault="00B34113">
      <w:r>
        <w:t xml:space="preserve">Utilisez les éléments collectés dans le tableau ci-dessus pour rédiger une analyse critique des deux cartes </w:t>
      </w:r>
      <w:r w:rsidR="004007C5">
        <w:t xml:space="preserve">de </w:t>
      </w:r>
      <w:r>
        <w:t xml:space="preserve"> </w:t>
      </w:r>
      <w:r w:rsidRPr="00B34113">
        <w:rPr>
          <w:b/>
          <w:u w:val="single"/>
        </w:rPr>
        <w:t>la représentation de l’impact environnemental des activités humaines</w:t>
      </w:r>
      <w:r w:rsidR="00C0017B">
        <w:rPr>
          <w:b/>
          <w:u w:val="single"/>
        </w:rPr>
        <w:t>.</w:t>
      </w:r>
    </w:p>
    <w:p w:rsidR="00B34113" w:rsidRDefault="00B34113"/>
    <w:p w:rsidR="00B34113" w:rsidRDefault="00B34113"/>
    <w:p w:rsidR="00B34113" w:rsidRDefault="00B34113"/>
    <w:sectPr w:rsidR="00B3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13"/>
    <w:rsid w:val="004007C5"/>
    <w:rsid w:val="00500349"/>
    <w:rsid w:val="008F1420"/>
    <w:rsid w:val="009A3F28"/>
    <w:rsid w:val="00B34113"/>
    <w:rsid w:val="00C0017B"/>
    <w:rsid w:val="00C0259A"/>
    <w:rsid w:val="00EA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411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34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411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34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Tesson</dc:creator>
  <cp:lastModifiedBy>TESSSON VINCENT</cp:lastModifiedBy>
  <cp:revision>5</cp:revision>
  <dcterms:created xsi:type="dcterms:W3CDTF">2014-10-04T07:28:00Z</dcterms:created>
  <dcterms:modified xsi:type="dcterms:W3CDTF">2014-10-04T15:58:00Z</dcterms:modified>
</cp:coreProperties>
</file>